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displacedByCustomXml="next"/>
    <w:bookmarkEnd w:id="0" w:displacedByCustomXml="next"/>
    <w:sdt>
      <w:sdtPr>
        <w:rPr>
          <w:rFonts w:ascii="Marianne" w:hAnsi="Marianne"/>
          <w:color w:val="FF0000"/>
        </w:rPr>
        <w:id w:val="1056664802"/>
        <w:docPartObj>
          <w:docPartGallery w:val="Cover Pages"/>
          <w:docPartUnique/>
        </w:docPartObj>
      </w:sdtPr>
      <w:sdtEndPr>
        <w:rPr>
          <w:color w:val="auto"/>
          <w:sz w:val="24"/>
          <w:szCs w:val="24"/>
        </w:rPr>
      </w:sdtEndPr>
      <w:sdtContent>
        <w:p w14:paraId="33786658" w14:textId="77777777" w:rsidR="007C055C" w:rsidRPr="00651D34" w:rsidRDefault="007C055C" w:rsidP="00EF06DC">
          <w:pPr>
            <w:ind w:left="284"/>
            <w:jc w:val="center"/>
            <w:rPr>
              <w:rFonts w:ascii="Marianne" w:hAnsi="Marianne"/>
              <w:color w:val="FF0000"/>
              <w:highlight w:val="yellow"/>
            </w:rPr>
          </w:pPr>
          <w:r w:rsidRPr="00651D34">
            <w:rPr>
              <w:rFonts w:ascii="Marianne" w:hAnsi="Marianne"/>
              <w:noProof/>
              <w:szCs w:val="3276"/>
              <w:highlight w:val="yellow"/>
              <w:lang w:eastAsia="fr-FR"/>
            </w:rPr>
            <w:drawing>
              <wp:anchor distT="0" distB="0" distL="114300" distR="114300" simplePos="0" relativeHeight="251656192" behindDoc="0" locked="0" layoutInCell="1" allowOverlap="1" wp14:anchorId="7E6A5DAA" wp14:editId="51982D4E">
                <wp:simplePos x="0" y="0"/>
                <wp:positionH relativeFrom="margin">
                  <wp:posOffset>-147320</wp:posOffset>
                </wp:positionH>
                <wp:positionV relativeFrom="paragraph">
                  <wp:posOffset>-397510</wp:posOffset>
                </wp:positionV>
                <wp:extent cx="1095375" cy="942975"/>
                <wp:effectExtent l="0" t="0" r="9525" b="9525"/>
                <wp:wrapSquare wrapText="bothSides"/>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0"/>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95375" cy="942975"/>
                        </a:xfrm>
                        <a:prstGeom prst="rect">
                          <a:avLst/>
                        </a:prstGeom>
                        <a:noFill/>
                      </pic:spPr>
                    </pic:pic>
                  </a:graphicData>
                </a:graphic>
                <wp14:sizeRelH relativeFrom="page">
                  <wp14:pctWidth>0</wp14:pctWidth>
                </wp14:sizeRelH>
                <wp14:sizeRelV relativeFrom="page">
                  <wp14:pctHeight>0</wp14:pctHeight>
                </wp14:sizeRelV>
              </wp:anchor>
            </w:drawing>
          </w:r>
          <w:r w:rsidRPr="00651D34">
            <w:rPr>
              <w:rFonts w:ascii="Marianne" w:hAnsi="Marianne"/>
              <w:noProof/>
              <w:szCs w:val="3276"/>
              <w:highlight w:val="yellow"/>
              <w:lang w:eastAsia="fr-FR"/>
            </w:rPr>
            <w:drawing>
              <wp:anchor distT="0" distB="0" distL="114300" distR="114300" simplePos="0" relativeHeight="251657216" behindDoc="0" locked="0" layoutInCell="1" allowOverlap="1" wp14:anchorId="560EEE90" wp14:editId="15E2F35D">
                <wp:simplePos x="0" y="0"/>
                <wp:positionH relativeFrom="column">
                  <wp:posOffset>4700270</wp:posOffset>
                </wp:positionH>
                <wp:positionV relativeFrom="paragraph">
                  <wp:posOffset>-456565</wp:posOffset>
                </wp:positionV>
                <wp:extent cx="1762125" cy="409575"/>
                <wp:effectExtent l="0" t="0" r="9525" b="9525"/>
                <wp:wrapTopAndBottom/>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62125" cy="409575"/>
                        </a:xfrm>
                        <a:prstGeom prst="rect">
                          <a:avLst/>
                        </a:prstGeom>
                        <a:noFill/>
                      </pic:spPr>
                    </pic:pic>
                  </a:graphicData>
                </a:graphic>
                <wp14:sizeRelH relativeFrom="page">
                  <wp14:pctWidth>0</wp14:pctWidth>
                </wp14:sizeRelH>
                <wp14:sizeRelV relativeFrom="page">
                  <wp14:pctHeight>0</wp14:pctHeight>
                </wp14:sizeRelV>
              </wp:anchor>
            </w:drawing>
          </w:r>
        </w:p>
        <w:p w14:paraId="2CFB11BD" w14:textId="77777777" w:rsidR="007C055C" w:rsidRPr="00651D34" w:rsidRDefault="007C055C" w:rsidP="00EF06DC">
          <w:pPr>
            <w:ind w:left="284"/>
            <w:rPr>
              <w:rFonts w:ascii="Marianne" w:hAnsi="Marianne"/>
              <w:b/>
              <w:sz w:val="24"/>
              <w:szCs w:val="24"/>
              <w:highlight w:val="yellow"/>
              <w:u w:val="single"/>
            </w:rPr>
          </w:pPr>
          <w:r w:rsidRPr="00651D34">
            <w:rPr>
              <w:rFonts w:ascii="Marianne" w:hAnsi="Marianne"/>
              <w:noProof/>
              <w:sz w:val="3276"/>
              <w:szCs w:val="3276"/>
              <w:highlight w:val="yellow"/>
              <w:lang w:eastAsia="fr-FR"/>
            </w:rPr>
            <mc:AlternateContent>
              <mc:Choice Requires="wps">
                <w:drawing>
                  <wp:anchor distT="0" distB="0" distL="114300" distR="114300" simplePos="0" relativeHeight="251658240" behindDoc="0" locked="0" layoutInCell="1" allowOverlap="1" wp14:anchorId="3E9F0396" wp14:editId="71AB15B1">
                    <wp:simplePos x="0" y="0"/>
                    <wp:positionH relativeFrom="margin">
                      <wp:posOffset>-190222</wp:posOffset>
                    </wp:positionH>
                    <wp:positionV relativeFrom="page">
                      <wp:posOffset>1199693</wp:posOffset>
                    </wp:positionV>
                    <wp:extent cx="3708807" cy="1498059"/>
                    <wp:effectExtent l="0" t="0" r="0" b="0"/>
                    <wp:wrapNone/>
                    <wp:docPr id="5" name="Zone de texte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08807" cy="1498059"/>
                            </a:xfrm>
                            <a:prstGeom prst="rect">
                              <a:avLst/>
                            </a:prstGeom>
                            <a:noFill/>
                            <a:ln w="9525">
                              <a:noFill/>
                              <a:miter lim="800000"/>
                              <a:headEnd/>
                              <a:tailEnd/>
                            </a:ln>
                          </wps:spPr>
                          <wps:txbx>
                            <w:txbxContent>
                              <w:p w14:paraId="009F9AA1" w14:textId="77777777" w:rsidR="00EF06DC" w:rsidRDefault="00EF06DC" w:rsidP="00EF06DC"/>
                              <w:p w14:paraId="05FBC5E5" w14:textId="77777777" w:rsidR="00EF06DC" w:rsidRDefault="00EF06DC" w:rsidP="00EF06DC"/>
                              <w:p w14:paraId="26E38689" w14:textId="4786959A" w:rsidR="00EF06DC" w:rsidRPr="006531BF" w:rsidRDefault="006531BF" w:rsidP="00EF06DC">
                                <w:pPr>
                                  <w:spacing w:after="180"/>
                                  <w:ind w:right="824"/>
                                  <w:rPr>
                                    <w:rFonts w:ascii="Arial" w:hAnsi="Arial"/>
                                    <w:i/>
                                    <w:smallCaps/>
                                    <w:sz w:val="18"/>
                                    <w:szCs w:val="18"/>
                                  </w:rPr>
                                </w:pPr>
                                <w:r>
                                  <w:rPr>
                                    <w:rFonts w:ascii="Arial" w:hAnsi="Arial"/>
                                    <w:i/>
                                    <w:smallCaps/>
                                    <w:sz w:val="18"/>
                                  </w:rPr>
                                  <w:t xml:space="preserve">Service </w:t>
                                </w:r>
                                <w:r w:rsidRPr="006531BF">
                                  <w:rPr>
                                    <w:rFonts w:ascii="Arial" w:hAnsi="Arial"/>
                                    <w:i/>
                                    <w:smallCaps/>
                                    <w:sz w:val="18"/>
                                    <w:szCs w:val="18"/>
                                  </w:rPr>
                                  <w:t>d’Infrastructur</w:t>
                                </w:r>
                                <w:r w:rsidRPr="006531BF">
                                  <w:rPr>
                                    <w:rFonts w:ascii="Arial" w:hAnsi="Arial"/>
                                    <w:i/>
                                    <w:smallCaps/>
                                    <w:sz w:val="14"/>
                                    <w:szCs w:val="14"/>
                                  </w:rPr>
                                  <w:t>E</w:t>
                                </w:r>
                                <w:r w:rsidRPr="006531BF">
                                  <w:rPr>
                                    <w:rFonts w:ascii="Arial" w:hAnsi="Arial"/>
                                    <w:i/>
                                    <w:smallCaps/>
                                    <w:sz w:val="18"/>
                                    <w:szCs w:val="18"/>
                                  </w:rPr>
                                  <w:t xml:space="preserve"> </w:t>
                                </w:r>
                                <w:r w:rsidRPr="006531BF">
                                  <w:rPr>
                                    <w:rFonts w:ascii="Arial" w:hAnsi="Arial"/>
                                    <w:i/>
                                    <w:smallCaps/>
                                    <w:sz w:val="14"/>
                                    <w:szCs w:val="14"/>
                                  </w:rPr>
                                  <w:t>DE LA</w:t>
                                </w:r>
                                <w:r w:rsidRPr="006531BF">
                                  <w:rPr>
                                    <w:rFonts w:ascii="Arial" w:hAnsi="Arial"/>
                                    <w:i/>
                                    <w:smallCaps/>
                                    <w:sz w:val="18"/>
                                    <w:szCs w:val="18"/>
                                  </w:rPr>
                                  <w:t xml:space="preserve"> D</w:t>
                                </w:r>
                                <w:r w:rsidRPr="006531BF">
                                  <w:rPr>
                                    <w:rFonts w:ascii="Arial" w:hAnsi="Arial"/>
                                    <w:i/>
                                    <w:smallCaps/>
                                    <w:sz w:val="14"/>
                                    <w:szCs w:val="14"/>
                                  </w:rPr>
                                  <w:t>EFENSE</w:t>
                                </w:r>
                              </w:p>
                              <w:p w14:paraId="01ACF86B" w14:textId="77777777" w:rsidR="00651D34" w:rsidRPr="007755E8" w:rsidRDefault="00651D34" w:rsidP="00EF06DC">
                                <w:pPr>
                                  <w:spacing w:after="180"/>
                                  <w:ind w:right="824"/>
                                  <w:rPr>
                                    <w:rFonts w:ascii="Arial" w:hAnsi="Arial"/>
                                    <w:i/>
                                    <w:smallCaps/>
                                    <w:sz w:val="18"/>
                                  </w:rPr>
                                </w:pPr>
                                <w:r>
                                  <w:rPr>
                                    <w:rFonts w:ascii="Arial" w:hAnsi="Arial"/>
                                    <w:i/>
                                    <w:smallCaps/>
                                    <w:sz w:val="18"/>
                                  </w:rPr>
                                  <w:t>Nord-ouest</w:t>
                                </w:r>
                              </w:p>
                              <w:p w14:paraId="63C2CF5D" w14:textId="77777777" w:rsidR="00EF06DC" w:rsidRDefault="00EF06DC" w:rsidP="00EF06DC">
                                <w:pPr>
                                  <w:spacing w:after="100" w:afterAutospacing="1"/>
                                  <w:ind w:right="680"/>
                                  <w:contextualSpacing/>
                                  <w:rPr>
                                    <w:rFonts w:ascii="Arial" w:hAnsi="Arial"/>
                                    <w:i/>
                                    <w:sz w:val="18"/>
                                  </w:rPr>
                                </w:pPr>
                                <w:r>
                                  <w:rPr>
                                    <w:rFonts w:ascii="Arial" w:hAnsi="Arial"/>
                                    <w:i/>
                                    <w:sz w:val="18"/>
                                  </w:rPr>
                                  <w:t xml:space="preserve">Pôle de Maîtrise d’Œuvre de </w:t>
                                </w:r>
                                <w:r w:rsidRPr="0037176D">
                                  <w:rPr>
                                    <w:rFonts w:ascii="Arial" w:hAnsi="Arial"/>
                                    <w:i/>
                                    <w:sz w:val="18"/>
                                  </w:rPr>
                                  <w:t>Bourges</w:t>
                                </w:r>
                                <w:r>
                                  <w:rPr>
                                    <w:rFonts w:ascii="Arial" w:hAnsi="Arial"/>
                                    <w:i/>
                                    <w:sz w:val="18"/>
                                  </w:rPr>
                                  <w:t>-Avord</w:t>
                                </w:r>
                                <w:r w:rsidRPr="00E7564B">
                                  <w:rPr>
                                    <w:rFonts w:ascii="Arial" w:hAnsi="Arial"/>
                                    <w:i/>
                                    <w:sz w:val="18"/>
                                  </w:rPr>
                                  <w:t xml:space="preserve"> </w:t>
                                </w:r>
                              </w:p>
                              <w:p w14:paraId="439A049B" w14:textId="77777777" w:rsidR="00EF06DC" w:rsidRDefault="00EF06DC" w:rsidP="00EF06DC">
                                <w:pPr>
                                  <w:spacing w:after="100" w:afterAutospacing="1"/>
                                  <w:ind w:right="680"/>
                                  <w:contextualSpacing/>
                                  <w:rPr>
                                    <w:rFonts w:ascii="Arial" w:hAnsi="Arial"/>
                                    <w:i/>
                                    <w:sz w:val="18"/>
                                  </w:rPr>
                                </w:pPr>
                              </w:p>
                              <w:p w14:paraId="06AF90FE" w14:textId="77777777" w:rsidR="00EF06DC" w:rsidRDefault="00EF06DC" w:rsidP="00EF06DC">
                                <w:pPr>
                                  <w:spacing w:after="180"/>
                                  <w:ind w:right="683"/>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E9F0396" id="_x0000_t202" coordsize="21600,21600" o:spt="202" path="m,l,21600r21600,l21600,xe">
                    <v:stroke joinstyle="miter"/>
                    <v:path gradientshapeok="t" o:connecttype="rect"/>
                  </v:shapetype>
                  <v:shape id="Zone de texte 5" o:spid="_x0000_s1026" type="#_x0000_t202" style="position:absolute;left:0;text-align:left;margin-left:-15pt;margin-top:94.45pt;width:292.05pt;height:117.95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" filled="f" stroked="f">
                    <v:textbox>
                      <w:txbxContent>
                        <w:p w14:paraId="009F9AA1" w14:textId="77777777" w:rsidR="00EF06DC" w:rsidRDefault="00EF06DC" w:rsidP="00EF06DC"/>
                        <w:p w14:paraId="05FBC5E5" w14:textId="77777777" w:rsidR="00EF06DC" w:rsidRDefault="00EF06DC" w:rsidP="00EF06DC"/>
                        <w:p w14:paraId="26E38689" w14:textId="4786959A" w:rsidR="00EF06DC" w:rsidRPr="006531BF" w:rsidRDefault="006531BF" w:rsidP="00EF06DC">
                          <w:pPr>
                            <w:spacing w:after="180"/>
                            <w:ind w:right="824"/>
                            <w:rPr>
                              <w:rFonts w:ascii="Arial" w:hAnsi="Arial"/>
                              <w:i/>
                              <w:smallCaps/>
                              <w:sz w:val="18"/>
                              <w:szCs w:val="18"/>
                            </w:rPr>
                          </w:pPr>
                          <w:r>
                            <w:rPr>
                              <w:rFonts w:ascii="Arial" w:hAnsi="Arial"/>
                              <w:i/>
                              <w:smallCaps/>
                              <w:sz w:val="18"/>
                            </w:rPr>
                            <w:t xml:space="preserve">Service </w:t>
                          </w:r>
                          <w:proofErr w:type="spellStart"/>
                          <w:r w:rsidRPr="006531BF">
                            <w:rPr>
                              <w:rFonts w:ascii="Arial" w:hAnsi="Arial"/>
                              <w:i/>
                              <w:smallCaps/>
                              <w:sz w:val="18"/>
                              <w:szCs w:val="18"/>
                            </w:rPr>
                            <w:t>d’Infrastructur</w:t>
                          </w:r>
                          <w:r w:rsidRPr="006531BF">
                            <w:rPr>
                              <w:rFonts w:ascii="Arial" w:hAnsi="Arial"/>
                              <w:i/>
                              <w:smallCaps/>
                              <w:sz w:val="14"/>
                              <w:szCs w:val="14"/>
                            </w:rPr>
                            <w:t>E</w:t>
                          </w:r>
                          <w:proofErr w:type="spellEnd"/>
                          <w:r w:rsidRPr="006531BF">
                            <w:rPr>
                              <w:rFonts w:ascii="Arial" w:hAnsi="Arial"/>
                              <w:i/>
                              <w:smallCaps/>
                              <w:sz w:val="18"/>
                              <w:szCs w:val="18"/>
                            </w:rPr>
                            <w:t xml:space="preserve"> </w:t>
                          </w:r>
                          <w:r w:rsidRPr="006531BF">
                            <w:rPr>
                              <w:rFonts w:ascii="Arial" w:hAnsi="Arial"/>
                              <w:i/>
                              <w:smallCaps/>
                              <w:sz w:val="14"/>
                              <w:szCs w:val="14"/>
                            </w:rPr>
                            <w:t>DE LA</w:t>
                          </w:r>
                          <w:r w:rsidRPr="006531BF">
                            <w:rPr>
                              <w:rFonts w:ascii="Arial" w:hAnsi="Arial"/>
                              <w:i/>
                              <w:smallCaps/>
                              <w:sz w:val="18"/>
                              <w:szCs w:val="18"/>
                            </w:rPr>
                            <w:t xml:space="preserve"> D</w:t>
                          </w:r>
                          <w:r w:rsidRPr="006531BF">
                            <w:rPr>
                              <w:rFonts w:ascii="Arial" w:hAnsi="Arial"/>
                              <w:i/>
                              <w:smallCaps/>
                              <w:sz w:val="14"/>
                              <w:szCs w:val="14"/>
                            </w:rPr>
                            <w:t>EFENSE</w:t>
                          </w:r>
                        </w:p>
                        <w:p w14:paraId="01ACF86B" w14:textId="77777777" w:rsidR="00651D34" w:rsidRPr="007755E8" w:rsidRDefault="00651D34" w:rsidP="00EF06DC">
                          <w:pPr>
                            <w:spacing w:after="180"/>
                            <w:ind w:right="824"/>
                            <w:rPr>
                              <w:rFonts w:ascii="Arial" w:hAnsi="Arial"/>
                              <w:i/>
                              <w:smallCaps/>
                              <w:sz w:val="18"/>
                            </w:rPr>
                          </w:pPr>
                          <w:r>
                            <w:rPr>
                              <w:rFonts w:ascii="Arial" w:hAnsi="Arial"/>
                              <w:i/>
                              <w:smallCaps/>
                              <w:sz w:val="18"/>
                            </w:rPr>
                            <w:t>Nord-ouest</w:t>
                          </w:r>
                        </w:p>
                        <w:p w14:paraId="63C2CF5D" w14:textId="77777777" w:rsidR="00EF06DC" w:rsidRDefault="00EF06DC" w:rsidP="00EF06DC">
                          <w:pPr>
                            <w:spacing w:after="100" w:afterAutospacing="1"/>
                            <w:ind w:right="680"/>
                            <w:contextualSpacing/>
                            <w:rPr>
                              <w:rFonts w:ascii="Arial" w:hAnsi="Arial"/>
                              <w:i/>
                              <w:sz w:val="18"/>
                            </w:rPr>
                          </w:pPr>
                          <w:r>
                            <w:rPr>
                              <w:rFonts w:ascii="Arial" w:hAnsi="Arial"/>
                              <w:i/>
                              <w:sz w:val="18"/>
                            </w:rPr>
                            <w:t xml:space="preserve">Pôle de Maîtrise d’Œuvre de </w:t>
                          </w:r>
                          <w:r w:rsidRPr="0037176D">
                            <w:rPr>
                              <w:rFonts w:ascii="Arial" w:hAnsi="Arial"/>
                              <w:i/>
                              <w:sz w:val="18"/>
                            </w:rPr>
                            <w:t>Bourges</w:t>
                          </w:r>
                          <w:r>
                            <w:rPr>
                              <w:rFonts w:ascii="Arial" w:hAnsi="Arial"/>
                              <w:i/>
                              <w:sz w:val="18"/>
                            </w:rPr>
                            <w:t>-Avord</w:t>
                          </w:r>
                          <w:r w:rsidRPr="00E7564B">
                            <w:rPr>
                              <w:rFonts w:ascii="Arial" w:hAnsi="Arial"/>
                              <w:i/>
                              <w:sz w:val="18"/>
                            </w:rPr>
                            <w:t xml:space="preserve"> </w:t>
                          </w:r>
                        </w:p>
                        <w:p w14:paraId="439A049B" w14:textId="77777777" w:rsidR="00EF06DC" w:rsidRDefault="00EF06DC" w:rsidP="00EF06DC">
                          <w:pPr>
                            <w:spacing w:after="100" w:afterAutospacing="1"/>
                            <w:ind w:right="680"/>
                            <w:contextualSpacing/>
                            <w:rPr>
                              <w:rFonts w:ascii="Arial" w:hAnsi="Arial"/>
                              <w:i/>
                              <w:sz w:val="18"/>
                            </w:rPr>
                          </w:pPr>
                        </w:p>
                        <w:p w14:paraId="06AF90FE" w14:textId="77777777" w:rsidR="00EF06DC" w:rsidRDefault="00EF06DC" w:rsidP="00EF06DC">
                          <w:pPr>
                            <w:spacing w:after="180"/>
                            <w:ind w:right="683"/>
                          </w:pPr>
                        </w:p>
                      </w:txbxContent>
                    </v:textbox>
                    <w10:wrap anchorx="margin" anchory="page"/>
                  </v:shape>
                </w:pict>
              </mc:Fallback>
            </mc:AlternateContent>
          </w:r>
        </w:p>
        <w:p w14:paraId="36E45C59" w14:textId="77777777" w:rsidR="007C055C" w:rsidRPr="00651D34" w:rsidRDefault="007C055C" w:rsidP="00EF06DC">
          <w:pPr>
            <w:jc w:val="center"/>
            <w:rPr>
              <w:rFonts w:ascii="Marianne" w:hAnsi="Marianne"/>
              <w:b/>
              <w:sz w:val="32"/>
              <w:highlight w:val="yellow"/>
              <w:u w:val="single"/>
            </w:rPr>
          </w:pPr>
        </w:p>
        <w:p w14:paraId="71B79041" w14:textId="77777777" w:rsidR="007C055C" w:rsidRPr="00651D34" w:rsidRDefault="007C055C" w:rsidP="00EF06DC">
          <w:pPr>
            <w:jc w:val="center"/>
            <w:rPr>
              <w:rFonts w:ascii="Marianne" w:hAnsi="Marianne"/>
              <w:b/>
              <w:sz w:val="32"/>
              <w:highlight w:val="yellow"/>
              <w:u w:val="single"/>
            </w:rPr>
          </w:pPr>
        </w:p>
        <w:p w14:paraId="2A260A38" w14:textId="77777777" w:rsidR="007C055C" w:rsidRPr="00651D34" w:rsidRDefault="007C055C" w:rsidP="00EF06DC">
          <w:pPr>
            <w:jc w:val="center"/>
            <w:rPr>
              <w:rFonts w:ascii="Marianne" w:hAnsi="Marianne"/>
              <w:b/>
              <w:sz w:val="32"/>
              <w:u w:val="single"/>
            </w:rPr>
          </w:pPr>
          <w:r w:rsidRPr="00651D34">
            <w:rPr>
              <w:rFonts w:ascii="Marianne" w:hAnsi="Marianne"/>
              <w:noProof/>
              <w:sz w:val="3276"/>
              <w:lang w:eastAsia="fr-FR"/>
            </w:rPr>
            <mc:AlternateContent>
              <mc:Choice Requires="wps">
                <w:drawing>
                  <wp:anchor distT="4294967294" distB="4294967294" distL="114300" distR="114300" simplePos="0" relativeHeight="251659264" behindDoc="0" locked="0" layoutInCell="1" allowOverlap="1" wp14:anchorId="0382C187" wp14:editId="4A470B85">
                    <wp:simplePos x="0" y="0"/>
                    <wp:positionH relativeFrom="page">
                      <wp:posOffset>-220980</wp:posOffset>
                    </wp:positionH>
                    <wp:positionV relativeFrom="page">
                      <wp:posOffset>1979929</wp:posOffset>
                    </wp:positionV>
                    <wp:extent cx="1800225" cy="0"/>
                    <wp:effectExtent l="0" t="0" r="9525" b="19050"/>
                    <wp:wrapNone/>
                    <wp:docPr id="4" name="Connecteur droit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1800225" cy="0"/>
                            </a:xfrm>
                            <a:prstGeom prst="line">
                              <a:avLst/>
                            </a:prstGeom>
                            <a:noFill/>
                            <a:ln w="1270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63CE97FD" id="Connecteur droit 4" o:spid="_x0000_s1026" style="position:absolute;flip:x;z-index:251658240;visibility:visible;mso-wrap-style:square;mso-width-percent:0;mso-height-percent:0;mso-wrap-distance-left:9pt;mso-wrap-distance-top:-6e-5mm;mso-wrap-distance-right:9pt;mso-wrap-distance-bottom:-6e-5mm;mso-position-horizontal:absolute;mso-position-horizontal-relative:page;mso-position-vertical:absolute;mso-position-vertical-relative:page;mso-width-percent:0;mso-height-percent:0;mso-width-relative:margin;mso-height-relative:margin" from="-17.4pt,155.9pt" to="124.35pt,15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" strokecolor="windowText" strokeweight="1pt">
                    <v:stroke joinstyle="miter"/>
                    <o:lock v:ext="edit" shapetype="f"/>
                    <w10:wrap anchorx="page" anchory="page"/>
                  </v:line>
                </w:pict>
              </mc:Fallback>
            </mc:AlternateContent>
          </w:r>
        </w:p>
        <w:p w14:paraId="1062E2E2" w14:textId="77777777" w:rsidR="007C055C" w:rsidRPr="00651D34" w:rsidRDefault="007C055C" w:rsidP="00EF06DC">
          <w:pPr>
            <w:rPr>
              <w:rFonts w:ascii="Marianne" w:hAnsi="Marianne"/>
              <w:b/>
              <w:sz w:val="32"/>
              <w:u w:val="single"/>
            </w:rPr>
          </w:pPr>
        </w:p>
        <w:p w14:paraId="3CA6B817" w14:textId="77777777" w:rsidR="007C055C" w:rsidRPr="00651D34" w:rsidRDefault="007C055C" w:rsidP="00EF06DC">
          <w:pPr>
            <w:spacing w:before="240" w:after="240"/>
            <w:jc w:val="center"/>
            <w:rPr>
              <w:rFonts w:ascii="Marianne" w:hAnsi="Marianne"/>
              <w:b/>
              <w:sz w:val="24"/>
              <w:szCs w:val="24"/>
              <w:u w:val="single"/>
            </w:rPr>
          </w:pPr>
          <w:r w:rsidRPr="00651D34">
            <w:rPr>
              <w:rFonts w:ascii="Marianne" w:hAnsi="Marianne"/>
              <w:b/>
              <w:sz w:val="24"/>
              <w:szCs w:val="24"/>
              <w:u w:val="single"/>
            </w:rPr>
            <w:t>MARCHE PUBLIC DE TRAVAUX</w:t>
          </w:r>
        </w:p>
        <w:tbl>
          <w:tblPr>
            <w:tblW w:w="0" w:type="auto"/>
            <w:tblInd w:w="-55" w:type="dxa"/>
            <w:tblLayout w:type="fixed"/>
            <w:tblCellMar>
              <w:left w:w="70" w:type="dxa"/>
              <w:right w:w="70" w:type="dxa"/>
            </w:tblCellMar>
            <w:tblLook w:val="0000" w:firstRow="0" w:lastRow="0" w:firstColumn="0" w:lastColumn="0" w:noHBand="0" w:noVBand="0"/>
          </w:tblPr>
          <w:tblGrid>
            <w:gridCol w:w="10103"/>
          </w:tblGrid>
          <w:tr w:rsidR="007C055C" w:rsidRPr="00651D34" w14:paraId="58B89BD1" w14:textId="77777777" w:rsidTr="00EF06DC">
            <w:trPr>
              <w:trHeight w:val="851"/>
            </w:trPr>
            <w:tc>
              <w:tcPr>
                <w:tcW w:w="10103" w:type="dxa"/>
                <w:tcBorders>
                  <w:top w:val="single" w:sz="8" w:space="0" w:color="000000"/>
                  <w:left w:val="single" w:sz="8" w:space="0" w:color="000000"/>
                  <w:bottom w:val="single" w:sz="8" w:space="0" w:color="000000"/>
                  <w:right w:val="single" w:sz="8" w:space="0" w:color="000000"/>
                </w:tcBorders>
                <w:shd w:val="clear" w:color="auto" w:fill="auto"/>
                <w:vAlign w:val="center"/>
              </w:tcPr>
              <w:p w14:paraId="62F128D7" w14:textId="77777777" w:rsidR="007C055C" w:rsidRPr="00651D34" w:rsidRDefault="007C055C" w:rsidP="007C055C">
                <w:pPr>
                  <w:keepLines/>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10200"/>
                    <w:tab w:val="left" w:pos="10800"/>
                  </w:tabs>
                  <w:snapToGrid w:val="0"/>
                  <w:ind w:right="567"/>
                  <w:jc w:val="center"/>
                  <w:rPr>
                    <w:rFonts w:ascii="Marianne" w:hAnsi="Marianne"/>
                    <w:b/>
                    <w:sz w:val="28"/>
                    <w:szCs w:val="28"/>
                  </w:rPr>
                </w:pPr>
                <w:r w:rsidRPr="00651D34">
                  <w:rPr>
                    <w:rFonts w:ascii="Marianne" w:hAnsi="Marianne"/>
                    <w:b/>
                    <w:sz w:val="28"/>
                    <w:szCs w:val="28"/>
                  </w:rPr>
                  <w:t>TRAME DU MEMOIRE TECHNIQUE</w:t>
                </w:r>
              </w:p>
            </w:tc>
          </w:tr>
        </w:tbl>
        <w:p w14:paraId="3D3E875A" w14:textId="77777777" w:rsidR="007C055C" w:rsidRPr="00651D34" w:rsidRDefault="007C055C" w:rsidP="00EF06DC">
          <w:pPr>
            <w:pStyle w:val="En-tte"/>
            <w:keepLines/>
            <w:tabs>
              <w:tab w:val="left" w:pos="0"/>
              <w:tab w:val="left" w:pos="1800"/>
              <w:tab w:val="left" w:pos="2400"/>
              <w:tab w:val="left" w:pos="3000"/>
              <w:tab w:val="left" w:pos="3600"/>
              <w:tab w:val="left" w:pos="4200"/>
              <w:tab w:val="left" w:pos="4800"/>
              <w:tab w:val="left" w:pos="5400"/>
              <w:tab w:val="left" w:pos="6000"/>
              <w:tab w:val="left" w:pos="6600"/>
              <w:tab w:val="left" w:pos="7088"/>
              <w:tab w:val="left" w:pos="7200"/>
              <w:tab w:val="left" w:pos="9000"/>
              <w:tab w:val="left" w:pos="9600"/>
              <w:tab w:val="left" w:pos="10200"/>
              <w:tab w:val="left" w:pos="10800"/>
            </w:tabs>
          </w:pPr>
        </w:p>
        <w:tbl>
          <w:tblPr>
            <w:tblW w:w="0" w:type="auto"/>
            <w:tblInd w:w="-55" w:type="dxa"/>
            <w:tblLayout w:type="fixed"/>
            <w:tblCellMar>
              <w:left w:w="70" w:type="dxa"/>
              <w:right w:w="70" w:type="dxa"/>
            </w:tblCellMar>
            <w:tblLook w:val="0000" w:firstRow="0" w:lastRow="0" w:firstColumn="0" w:lastColumn="0" w:noHBand="0" w:noVBand="0"/>
          </w:tblPr>
          <w:tblGrid>
            <w:gridCol w:w="10103"/>
          </w:tblGrid>
          <w:tr w:rsidR="007C055C" w:rsidRPr="00651D34" w14:paraId="56F72265" w14:textId="77777777" w:rsidTr="00EF06DC">
            <w:tc>
              <w:tcPr>
                <w:tcW w:w="10103" w:type="dxa"/>
                <w:tcBorders>
                  <w:top w:val="single" w:sz="8" w:space="0" w:color="000000"/>
                  <w:left w:val="single" w:sz="8" w:space="0" w:color="000000"/>
                  <w:bottom w:val="single" w:sz="4" w:space="0" w:color="000000"/>
                  <w:right w:val="single" w:sz="8" w:space="0" w:color="000000"/>
                </w:tcBorders>
                <w:shd w:val="clear" w:color="auto" w:fill="auto"/>
              </w:tcPr>
              <w:p w14:paraId="22DB6D26" w14:textId="77777777" w:rsidR="007C055C" w:rsidRPr="00651D34" w:rsidRDefault="007C055C" w:rsidP="00EF06DC">
                <w:pPr>
                  <w:pStyle w:val="En-tte"/>
                  <w:keepLines/>
                  <w:tabs>
                    <w:tab w:val="left" w:pos="0"/>
                    <w:tab w:val="left" w:pos="1800"/>
                    <w:tab w:val="left" w:pos="2400"/>
                    <w:tab w:val="left" w:pos="2850"/>
                    <w:tab w:val="left" w:pos="3000"/>
                    <w:tab w:val="left" w:pos="4200"/>
                    <w:tab w:val="left" w:pos="4800"/>
                    <w:tab w:val="left" w:pos="5400"/>
                    <w:tab w:val="left" w:pos="6000"/>
                    <w:tab w:val="left" w:pos="6600"/>
                    <w:tab w:val="left" w:pos="7088"/>
                    <w:tab w:val="left" w:pos="7200"/>
                    <w:tab w:val="left" w:pos="9000"/>
                    <w:tab w:val="left" w:pos="9600"/>
                    <w:tab w:val="left" w:pos="10200"/>
                    <w:tab w:val="left" w:pos="10800"/>
                  </w:tabs>
                  <w:snapToGrid w:val="0"/>
                  <w:spacing w:before="120"/>
                  <w:jc w:val="center"/>
                  <w:rPr>
                    <w:b/>
                    <w:sz w:val="24"/>
                    <w:szCs w:val="24"/>
                  </w:rPr>
                </w:pPr>
                <w:r w:rsidRPr="00651D34">
                  <w:rPr>
                    <w:b/>
                    <w:sz w:val="24"/>
                    <w:szCs w:val="24"/>
                  </w:rPr>
                  <w:t>PERSONNE PUBLIQUE</w:t>
                </w:r>
              </w:p>
            </w:tc>
          </w:tr>
          <w:tr w:rsidR="007C055C" w:rsidRPr="00651D34" w14:paraId="110627BA" w14:textId="77777777" w:rsidTr="00EF06DC">
            <w:tc>
              <w:tcPr>
                <w:tcW w:w="10103" w:type="dxa"/>
                <w:tcBorders>
                  <w:top w:val="single" w:sz="4" w:space="0" w:color="000000"/>
                  <w:left w:val="single" w:sz="8" w:space="0" w:color="000000"/>
                  <w:bottom w:val="single" w:sz="8" w:space="0" w:color="000000"/>
                  <w:right w:val="single" w:sz="8" w:space="0" w:color="000000"/>
                </w:tcBorders>
                <w:shd w:val="clear" w:color="auto" w:fill="auto"/>
              </w:tcPr>
              <w:p w14:paraId="61EF637E" w14:textId="77777777" w:rsidR="007C055C" w:rsidRPr="00651D34" w:rsidRDefault="007C055C" w:rsidP="00EF06DC">
                <w:pPr>
                  <w:pStyle w:val="En-tte"/>
                  <w:keepLines/>
                  <w:tabs>
                    <w:tab w:val="left" w:pos="0"/>
                    <w:tab w:val="left" w:pos="1800"/>
                    <w:tab w:val="left" w:pos="2400"/>
                    <w:tab w:val="left" w:pos="3000"/>
                    <w:tab w:val="left" w:pos="3600"/>
                    <w:tab w:val="left" w:pos="4200"/>
                    <w:tab w:val="left" w:pos="4800"/>
                    <w:tab w:val="left" w:pos="5400"/>
                    <w:tab w:val="left" w:pos="6000"/>
                    <w:tab w:val="left" w:pos="6600"/>
                    <w:tab w:val="left" w:pos="7088"/>
                    <w:tab w:val="left" w:pos="7200"/>
                    <w:tab w:val="left" w:pos="9000"/>
                    <w:tab w:val="left" w:pos="9600"/>
                    <w:tab w:val="left" w:pos="10200"/>
                    <w:tab w:val="left" w:pos="10800"/>
                  </w:tabs>
                  <w:jc w:val="center"/>
                  <w:rPr>
                    <w:b/>
                    <w:sz w:val="22"/>
                    <w:szCs w:val="22"/>
                  </w:rPr>
                </w:pPr>
              </w:p>
              <w:p w14:paraId="0715721D" w14:textId="77777777" w:rsidR="00713FA5" w:rsidRPr="00713FA5" w:rsidRDefault="00713FA5" w:rsidP="00713FA5">
                <w:pPr>
                  <w:pStyle w:val="En-tte"/>
                  <w:keepLines/>
                  <w:tabs>
                    <w:tab w:val="left" w:pos="0"/>
                    <w:tab w:val="left" w:pos="1800"/>
                    <w:tab w:val="left" w:pos="2400"/>
                    <w:tab w:val="left" w:pos="3000"/>
                    <w:tab w:val="left" w:pos="3600"/>
                    <w:tab w:val="left" w:pos="4200"/>
                    <w:tab w:val="left" w:pos="4800"/>
                    <w:tab w:val="left" w:pos="5400"/>
                    <w:tab w:val="left" w:pos="6000"/>
                    <w:tab w:val="left" w:pos="6600"/>
                    <w:tab w:val="left" w:pos="7088"/>
                    <w:tab w:val="left" w:pos="7200"/>
                    <w:tab w:val="left" w:pos="9000"/>
                    <w:tab w:val="left" w:pos="9600"/>
                    <w:tab w:val="left" w:pos="10200"/>
                    <w:tab w:val="left" w:pos="10800"/>
                  </w:tabs>
                  <w:jc w:val="center"/>
                  <w:rPr>
                    <w:b/>
                    <w:sz w:val="22"/>
                    <w:szCs w:val="22"/>
                  </w:rPr>
                </w:pPr>
                <w:r w:rsidRPr="00713FA5">
                  <w:rPr>
                    <w:b/>
                    <w:sz w:val="22"/>
                    <w:szCs w:val="22"/>
                  </w:rPr>
                  <w:t>ETAT - MINISTERE DES ARMEES</w:t>
                </w:r>
              </w:p>
              <w:p w14:paraId="5CC777F5" w14:textId="77777777" w:rsidR="00713FA5" w:rsidRPr="00713FA5" w:rsidRDefault="00713FA5" w:rsidP="00713FA5">
                <w:pPr>
                  <w:pStyle w:val="En-tte"/>
                  <w:keepLines/>
                  <w:tabs>
                    <w:tab w:val="left" w:pos="0"/>
                    <w:tab w:val="left" w:pos="1800"/>
                    <w:tab w:val="left" w:pos="2400"/>
                    <w:tab w:val="left" w:pos="3000"/>
                    <w:tab w:val="left" w:pos="3600"/>
                    <w:tab w:val="left" w:pos="4200"/>
                    <w:tab w:val="left" w:pos="4800"/>
                    <w:tab w:val="left" w:pos="5400"/>
                    <w:tab w:val="left" w:pos="6000"/>
                    <w:tab w:val="left" w:pos="6600"/>
                    <w:tab w:val="left" w:pos="7088"/>
                    <w:tab w:val="left" w:pos="7200"/>
                    <w:tab w:val="left" w:pos="9000"/>
                    <w:tab w:val="left" w:pos="9600"/>
                    <w:tab w:val="left" w:pos="10200"/>
                    <w:tab w:val="left" w:pos="10800"/>
                  </w:tabs>
                  <w:jc w:val="center"/>
                  <w:rPr>
                    <w:b/>
                    <w:sz w:val="22"/>
                    <w:szCs w:val="22"/>
                  </w:rPr>
                </w:pPr>
                <w:r w:rsidRPr="00713FA5">
                  <w:rPr>
                    <w:b/>
                    <w:sz w:val="22"/>
                    <w:szCs w:val="22"/>
                  </w:rPr>
                  <w:t>Service d'Infrastructure de la Défense Nord-Ouest</w:t>
                </w:r>
              </w:p>
              <w:p w14:paraId="324ABECD" w14:textId="6B51DF66" w:rsidR="00713FA5" w:rsidRPr="00651D34" w:rsidRDefault="00713FA5" w:rsidP="00713FA5">
                <w:pPr>
                  <w:pStyle w:val="En-tte"/>
                  <w:keepLines/>
                  <w:tabs>
                    <w:tab w:val="left" w:pos="0"/>
                    <w:tab w:val="left" w:pos="1800"/>
                    <w:tab w:val="left" w:pos="2400"/>
                    <w:tab w:val="left" w:pos="3000"/>
                    <w:tab w:val="left" w:pos="3600"/>
                    <w:tab w:val="left" w:pos="4200"/>
                    <w:tab w:val="left" w:pos="4800"/>
                    <w:tab w:val="left" w:pos="5400"/>
                    <w:tab w:val="left" w:pos="6000"/>
                    <w:tab w:val="left" w:pos="6600"/>
                    <w:tab w:val="left" w:pos="7088"/>
                    <w:tab w:val="left" w:pos="7200"/>
                    <w:tab w:val="left" w:pos="9000"/>
                    <w:tab w:val="left" w:pos="9600"/>
                    <w:tab w:val="left" w:pos="10200"/>
                    <w:tab w:val="left" w:pos="10800"/>
                  </w:tabs>
                  <w:jc w:val="center"/>
                  <w:rPr>
                    <w:b/>
                    <w:sz w:val="22"/>
                    <w:szCs w:val="22"/>
                  </w:rPr>
                </w:pPr>
                <w:r w:rsidRPr="00713FA5">
                  <w:rPr>
                    <w:b/>
                    <w:sz w:val="22"/>
                    <w:szCs w:val="22"/>
                  </w:rPr>
                  <w:t>Quartier Margueritte – BP 14 – 35998 RENNES Cedex 09</w:t>
                </w:r>
              </w:p>
              <w:p w14:paraId="303C3691" w14:textId="77777777" w:rsidR="007C055C" w:rsidRPr="00651D34" w:rsidRDefault="007C055C" w:rsidP="00EF06DC">
                <w:pPr>
                  <w:pStyle w:val="En-tte"/>
                  <w:keepLines/>
                  <w:tabs>
                    <w:tab w:val="left" w:pos="0"/>
                    <w:tab w:val="left" w:pos="1800"/>
                    <w:tab w:val="left" w:pos="2400"/>
                    <w:tab w:val="left" w:pos="3000"/>
                    <w:tab w:val="left" w:pos="3600"/>
                    <w:tab w:val="left" w:pos="4200"/>
                    <w:tab w:val="left" w:pos="4800"/>
                    <w:tab w:val="left" w:pos="5400"/>
                    <w:tab w:val="left" w:pos="6000"/>
                    <w:tab w:val="left" w:pos="6600"/>
                    <w:tab w:val="left" w:pos="7088"/>
                    <w:tab w:val="left" w:pos="7200"/>
                    <w:tab w:val="left" w:pos="9000"/>
                    <w:tab w:val="left" w:pos="9600"/>
                    <w:tab w:val="left" w:pos="10200"/>
                    <w:tab w:val="left" w:pos="10800"/>
                  </w:tabs>
                  <w:jc w:val="center"/>
                  <w:rPr>
                    <w:b/>
                    <w:sz w:val="22"/>
                    <w:szCs w:val="22"/>
                  </w:rPr>
                </w:pPr>
              </w:p>
            </w:tc>
          </w:tr>
        </w:tbl>
        <w:p w14:paraId="342ED640" w14:textId="77777777" w:rsidR="007C055C" w:rsidRPr="00651D34" w:rsidRDefault="007C055C" w:rsidP="00EF06DC">
          <w:pPr>
            <w:pStyle w:val="En-tte"/>
            <w:keepLines/>
            <w:tabs>
              <w:tab w:val="left" w:pos="0"/>
              <w:tab w:val="left" w:pos="1800"/>
              <w:tab w:val="left" w:pos="2400"/>
              <w:tab w:val="left" w:pos="3000"/>
              <w:tab w:val="left" w:pos="3600"/>
              <w:tab w:val="left" w:pos="4200"/>
              <w:tab w:val="left" w:pos="4800"/>
              <w:tab w:val="left" w:pos="5400"/>
              <w:tab w:val="left" w:pos="6000"/>
              <w:tab w:val="left" w:pos="6600"/>
              <w:tab w:val="left" w:pos="7088"/>
              <w:tab w:val="left" w:pos="7200"/>
              <w:tab w:val="left" w:pos="9000"/>
              <w:tab w:val="left" w:pos="9600"/>
              <w:tab w:val="left" w:pos="10200"/>
              <w:tab w:val="left" w:pos="10800"/>
            </w:tabs>
          </w:pPr>
        </w:p>
        <w:tbl>
          <w:tblPr>
            <w:tblW w:w="0" w:type="auto"/>
            <w:tblInd w:w="-55" w:type="dxa"/>
            <w:tblLayout w:type="fixed"/>
            <w:tblCellMar>
              <w:left w:w="70" w:type="dxa"/>
              <w:right w:w="70" w:type="dxa"/>
            </w:tblCellMar>
            <w:tblLook w:val="0000" w:firstRow="0" w:lastRow="0" w:firstColumn="0" w:lastColumn="0" w:noHBand="0" w:noVBand="0"/>
          </w:tblPr>
          <w:tblGrid>
            <w:gridCol w:w="10103"/>
          </w:tblGrid>
          <w:tr w:rsidR="007C055C" w:rsidRPr="00651D34" w14:paraId="7AA23AFA" w14:textId="77777777" w:rsidTr="00EF06DC">
            <w:tc>
              <w:tcPr>
                <w:tcW w:w="10103" w:type="dxa"/>
                <w:tcBorders>
                  <w:top w:val="single" w:sz="8" w:space="0" w:color="000000"/>
                  <w:left w:val="single" w:sz="8" w:space="0" w:color="000000"/>
                  <w:bottom w:val="single" w:sz="4" w:space="0" w:color="000000"/>
                  <w:right w:val="single" w:sz="8" w:space="0" w:color="000000"/>
                </w:tcBorders>
                <w:shd w:val="clear" w:color="auto" w:fill="auto"/>
              </w:tcPr>
              <w:p w14:paraId="03DE1A43" w14:textId="77777777" w:rsidR="007C055C" w:rsidRPr="00651D34" w:rsidRDefault="007C055C" w:rsidP="00EF06DC">
                <w:pPr>
                  <w:pStyle w:val="En-tte"/>
                  <w:keepLines/>
                  <w:tabs>
                    <w:tab w:val="left" w:pos="0"/>
                    <w:tab w:val="left" w:pos="1800"/>
                    <w:tab w:val="left" w:pos="2400"/>
                    <w:tab w:val="left" w:pos="2850"/>
                    <w:tab w:val="left" w:pos="3000"/>
                    <w:tab w:val="left" w:pos="4200"/>
                    <w:tab w:val="left" w:pos="4800"/>
                    <w:tab w:val="left" w:pos="5400"/>
                    <w:tab w:val="left" w:pos="6000"/>
                    <w:tab w:val="left" w:pos="6600"/>
                    <w:tab w:val="left" w:pos="7088"/>
                    <w:tab w:val="left" w:pos="7200"/>
                    <w:tab w:val="left" w:pos="9000"/>
                    <w:tab w:val="left" w:pos="9600"/>
                    <w:tab w:val="left" w:pos="10200"/>
                    <w:tab w:val="left" w:pos="10800"/>
                  </w:tabs>
                  <w:snapToGrid w:val="0"/>
                  <w:spacing w:before="120"/>
                  <w:jc w:val="center"/>
                  <w:rPr>
                    <w:b/>
                    <w:sz w:val="24"/>
                    <w:szCs w:val="24"/>
                  </w:rPr>
                </w:pPr>
                <w:r w:rsidRPr="00651D34">
                  <w:rPr>
                    <w:b/>
                    <w:sz w:val="24"/>
                    <w:szCs w:val="24"/>
                  </w:rPr>
                  <w:t>CONDUCTEUR D’OPERATION</w:t>
                </w:r>
              </w:p>
            </w:tc>
          </w:tr>
          <w:tr w:rsidR="007C055C" w:rsidRPr="00651D34" w14:paraId="79CD3209" w14:textId="77777777" w:rsidTr="00EF06DC">
            <w:tc>
              <w:tcPr>
                <w:tcW w:w="10103" w:type="dxa"/>
                <w:tcBorders>
                  <w:top w:val="single" w:sz="4" w:space="0" w:color="000000"/>
                  <w:left w:val="single" w:sz="8" w:space="0" w:color="000000"/>
                  <w:bottom w:val="single" w:sz="8" w:space="0" w:color="000000"/>
                  <w:right w:val="single" w:sz="8" w:space="0" w:color="000000"/>
                </w:tcBorders>
                <w:shd w:val="clear" w:color="auto" w:fill="auto"/>
                <w:vAlign w:val="center"/>
              </w:tcPr>
              <w:p w14:paraId="3CBD8354" w14:textId="77777777" w:rsidR="007C055C" w:rsidRPr="00651D34" w:rsidRDefault="007C055C" w:rsidP="00EF06DC">
                <w:pPr>
                  <w:pStyle w:val="En-tte"/>
                  <w:keepLines/>
                  <w:tabs>
                    <w:tab w:val="left" w:pos="0"/>
                    <w:tab w:val="left" w:pos="1800"/>
                    <w:tab w:val="left" w:pos="2400"/>
                    <w:tab w:val="left" w:pos="3000"/>
                    <w:tab w:val="left" w:pos="3600"/>
                    <w:tab w:val="left" w:pos="4200"/>
                    <w:tab w:val="left" w:pos="4800"/>
                    <w:tab w:val="left" w:pos="5400"/>
                    <w:tab w:val="left" w:pos="6000"/>
                    <w:tab w:val="left" w:pos="6600"/>
                    <w:tab w:val="left" w:pos="7088"/>
                    <w:tab w:val="left" w:pos="7200"/>
                    <w:tab w:val="left" w:pos="9000"/>
                    <w:tab w:val="left" w:pos="9600"/>
                    <w:tab w:val="left" w:pos="10200"/>
                    <w:tab w:val="left" w:pos="10800"/>
                  </w:tabs>
                  <w:jc w:val="center"/>
                  <w:rPr>
                    <w:b/>
                    <w:sz w:val="22"/>
                    <w:szCs w:val="22"/>
                  </w:rPr>
                </w:pPr>
              </w:p>
              <w:p w14:paraId="4D6406C1" w14:textId="77777777" w:rsidR="007C055C" w:rsidRPr="00651D34" w:rsidRDefault="007C055C" w:rsidP="00EF06DC">
                <w:pPr>
                  <w:pStyle w:val="En-tte"/>
                  <w:keepLines/>
                  <w:tabs>
                    <w:tab w:val="left" w:pos="0"/>
                    <w:tab w:val="left" w:pos="1800"/>
                    <w:tab w:val="left" w:pos="2400"/>
                    <w:tab w:val="left" w:pos="3000"/>
                    <w:tab w:val="left" w:pos="3600"/>
                    <w:tab w:val="left" w:pos="4200"/>
                    <w:tab w:val="left" w:pos="4800"/>
                    <w:tab w:val="left" w:pos="5400"/>
                    <w:tab w:val="left" w:pos="6000"/>
                    <w:tab w:val="left" w:pos="6600"/>
                    <w:tab w:val="left" w:pos="7088"/>
                    <w:tab w:val="left" w:pos="7200"/>
                    <w:tab w:val="left" w:pos="9000"/>
                    <w:tab w:val="left" w:pos="9600"/>
                    <w:tab w:val="left" w:pos="10200"/>
                    <w:tab w:val="left" w:pos="10800"/>
                  </w:tabs>
                  <w:jc w:val="center"/>
                  <w:rPr>
                    <w:b/>
                    <w:sz w:val="22"/>
                    <w:szCs w:val="22"/>
                  </w:rPr>
                </w:pPr>
                <w:r w:rsidRPr="00651D34">
                  <w:rPr>
                    <w:b/>
                    <w:sz w:val="22"/>
                    <w:szCs w:val="22"/>
                  </w:rPr>
                  <w:t>POLE DE CONDUITE D’OPERATIONS DE TOURS</w:t>
                </w:r>
              </w:p>
              <w:p w14:paraId="116400C5" w14:textId="77777777" w:rsidR="007C055C" w:rsidRPr="00651D34" w:rsidRDefault="007C055C" w:rsidP="00EF06DC">
                <w:pPr>
                  <w:pStyle w:val="En-tte"/>
                  <w:keepLines/>
                  <w:tabs>
                    <w:tab w:val="left" w:pos="0"/>
                    <w:tab w:val="left" w:pos="1800"/>
                    <w:tab w:val="left" w:pos="2400"/>
                    <w:tab w:val="left" w:pos="3000"/>
                    <w:tab w:val="left" w:pos="3600"/>
                    <w:tab w:val="left" w:pos="4200"/>
                    <w:tab w:val="left" w:pos="4800"/>
                    <w:tab w:val="left" w:pos="5400"/>
                    <w:tab w:val="left" w:pos="6000"/>
                    <w:tab w:val="left" w:pos="6600"/>
                    <w:tab w:val="left" w:pos="7088"/>
                    <w:tab w:val="left" w:pos="7200"/>
                    <w:tab w:val="left" w:pos="9000"/>
                    <w:tab w:val="left" w:pos="9600"/>
                    <w:tab w:val="left" w:pos="10200"/>
                    <w:tab w:val="left" w:pos="10800"/>
                  </w:tabs>
                  <w:jc w:val="center"/>
                  <w:rPr>
                    <w:b/>
                    <w:sz w:val="22"/>
                    <w:szCs w:val="22"/>
                  </w:rPr>
                </w:pPr>
                <w:r w:rsidRPr="00651D34">
                  <w:rPr>
                    <w:b/>
                    <w:sz w:val="22"/>
                    <w:szCs w:val="22"/>
                  </w:rPr>
                  <w:t xml:space="preserve">Quartier Baraguey d’Hilliers - BP339 </w:t>
                </w:r>
              </w:p>
              <w:p w14:paraId="447E3333" w14:textId="77777777" w:rsidR="007C055C" w:rsidRPr="00651D34" w:rsidRDefault="007C055C" w:rsidP="00EF06DC">
                <w:pPr>
                  <w:pStyle w:val="En-tte"/>
                  <w:keepLines/>
                  <w:tabs>
                    <w:tab w:val="left" w:pos="0"/>
                    <w:tab w:val="left" w:pos="1800"/>
                    <w:tab w:val="left" w:pos="2400"/>
                    <w:tab w:val="left" w:pos="3000"/>
                    <w:tab w:val="left" w:pos="3600"/>
                    <w:tab w:val="left" w:pos="4200"/>
                    <w:tab w:val="left" w:pos="4800"/>
                    <w:tab w:val="left" w:pos="5400"/>
                    <w:tab w:val="left" w:pos="6000"/>
                    <w:tab w:val="left" w:pos="6600"/>
                    <w:tab w:val="left" w:pos="7088"/>
                    <w:tab w:val="left" w:pos="7200"/>
                    <w:tab w:val="left" w:pos="9000"/>
                    <w:tab w:val="left" w:pos="9600"/>
                    <w:tab w:val="left" w:pos="10200"/>
                    <w:tab w:val="left" w:pos="10800"/>
                  </w:tabs>
                  <w:jc w:val="center"/>
                  <w:rPr>
                    <w:b/>
                    <w:sz w:val="22"/>
                    <w:szCs w:val="22"/>
                  </w:rPr>
                </w:pPr>
                <w:r w:rsidRPr="00651D34">
                  <w:rPr>
                    <w:b/>
                    <w:sz w:val="22"/>
                    <w:szCs w:val="22"/>
                  </w:rPr>
                  <w:t>37076 TOURS Cedex 2</w:t>
                </w:r>
              </w:p>
              <w:p w14:paraId="387EF6C2" w14:textId="77777777" w:rsidR="007C055C" w:rsidRPr="00651D34" w:rsidRDefault="007C055C" w:rsidP="00EF06DC">
                <w:pPr>
                  <w:pStyle w:val="En-tte"/>
                  <w:keepLines/>
                  <w:tabs>
                    <w:tab w:val="left" w:pos="0"/>
                    <w:tab w:val="left" w:pos="1800"/>
                    <w:tab w:val="left" w:pos="2400"/>
                    <w:tab w:val="left" w:pos="3000"/>
                    <w:tab w:val="left" w:pos="3600"/>
                    <w:tab w:val="left" w:pos="4200"/>
                    <w:tab w:val="left" w:pos="4800"/>
                    <w:tab w:val="left" w:pos="5400"/>
                    <w:tab w:val="left" w:pos="6000"/>
                    <w:tab w:val="left" w:pos="6600"/>
                    <w:tab w:val="left" w:pos="7088"/>
                    <w:tab w:val="left" w:pos="7200"/>
                    <w:tab w:val="left" w:pos="9000"/>
                    <w:tab w:val="left" w:pos="9600"/>
                    <w:tab w:val="left" w:pos="10200"/>
                    <w:tab w:val="left" w:pos="10800"/>
                  </w:tabs>
                  <w:jc w:val="center"/>
                  <w:rPr>
                    <w:b/>
                    <w:sz w:val="22"/>
                    <w:szCs w:val="22"/>
                  </w:rPr>
                </w:pPr>
              </w:p>
            </w:tc>
          </w:tr>
        </w:tbl>
        <w:p w14:paraId="50058100" w14:textId="77777777" w:rsidR="007C055C" w:rsidRPr="00651D34" w:rsidRDefault="007C055C" w:rsidP="00EF06DC">
          <w:pPr>
            <w:pStyle w:val="En-tte"/>
            <w:keepLines/>
            <w:tabs>
              <w:tab w:val="left" w:pos="0"/>
              <w:tab w:val="left" w:pos="1800"/>
              <w:tab w:val="left" w:pos="2400"/>
              <w:tab w:val="left" w:pos="3000"/>
              <w:tab w:val="left" w:pos="3600"/>
              <w:tab w:val="left" w:pos="4200"/>
              <w:tab w:val="left" w:pos="4800"/>
              <w:tab w:val="left" w:pos="5400"/>
              <w:tab w:val="left" w:pos="6000"/>
              <w:tab w:val="left" w:pos="6600"/>
              <w:tab w:val="left" w:pos="7088"/>
              <w:tab w:val="left" w:pos="7200"/>
              <w:tab w:val="left" w:pos="9000"/>
              <w:tab w:val="left" w:pos="9600"/>
              <w:tab w:val="left" w:pos="10200"/>
              <w:tab w:val="left" w:pos="10800"/>
            </w:tabs>
            <w:rPr>
              <w:sz w:val="22"/>
              <w:szCs w:val="22"/>
            </w:rPr>
          </w:pPr>
        </w:p>
        <w:tbl>
          <w:tblPr>
            <w:tblW w:w="0" w:type="auto"/>
            <w:tblInd w:w="-55" w:type="dxa"/>
            <w:tblLayout w:type="fixed"/>
            <w:tblCellMar>
              <w:left w:w="70" w:type="dxa"/>
              <w:right w:w="70" w:type="dxa"/>
            </w:tblCellMar>
            <w:tblLook w:val="0000" w:firstRow="0" w:lastRow="0" w:firstColumn="0" w:lastColumn="0" w:noHBand="0" w:noVBand="0"/>
          </w:tblPr>
          <w:tblGrid>
            <w:gridCol w:w="10103"/>
          </w:tblGrid>
          <w:tr w:rsidR="00651D34" w:rsidRPr="00651D34" w14:paraId="79723539" w14:textId="77777777" w:rsidTr="00100248">
            <w:tc>
              <w:tcPr>
                <w:tcW w:w="10103" w:type="dxa"/>
                <w:tcBorders>
                  <w:top w:val="single" w:sz="8" w:space="0" w:color="000000"/>
                  <w:left w:val="single" w:sz="8" w:space="0" w:color="000000"/>
                  <w:bottom w:val="single" w:sz="4" w:space="0" w:color="000000"/>
                  <w:right w:val="single" w:sz="8" w:space="0" w:color="000000"/>
                </w:tcBorders>
                <w:shd w:val="clear" w:color="auto" w:fill="auto"/>
              </w:tcPr>
              <w:p w14:paraId="7E32AF0B" w14:textId="77777777" w:rsidR="00651D34" w:rsidRPr="00651D34" w:rsidRDefault="00651D34" w:rsidP="00100248">
                <w:pPr>
                  <w:pStyle w:val="En-tte"/>
                  <w:keepLines/>
                  <w:tabs>
                    <w:tab w:val="left" w:pos="0"/>
                    <w:tab w:val="left" w:pos="1800"/>
                    <w:tab w:val="left" w:pos="2400"/>
                    <w:tab w:val="left" w:pos="2850"/>
                    <w:tab w:val="left" w:pos="3000"/>
                    <w:tab w:val="left" w:pos="4200"/>
                    <w:tab w:val="left" w:pos="4800"/>
                    <w:tab w:val="left" w:pos="5400"/>
                    <w:tab w:val="left" w:pos="6000"/>
                    <w:tab w:val="left" w:pos="6600"/>
                    <w:tab w:val="left" w:pos="7088"/>
                    <w:tab w:val="left" w:pos="7200"/>
                    <w:tab w:val="left" w:pos="9000"/>
                    <w:tab w:val="left" w:pos="9600"/>
                    <w:tab w:val="left" w:pos="10200"/>
                    <w:tab w:val="left" w:pos="10800"/>
                  </w:tabs>
                  <w:snapToGrid w:val="0"/>
                  <w:spacing w:before="120"/>
                  <w:jc w:val="center"/>
                  <w:rPr>
                    <w:b/>
                    <w:sz w:val="24"/>
                    <w:szCs w:val="24"/>
                  </w:rPr>
                </w:pPr>
                <w:r w:rsidRPr="00651D34">
                  <w:rPr>
                    <w:b/>
                    <w:sz w:val="24"/>
                    <w:szCs w:val="24"/>
                  </w:rPr>
                  <w:t xml:space="preserve">MAITRE D’ŒUVRE  </w:t>
                </w:r>
              </w:p>
            </w:tc>
          </w:tr>
          <w:tr w:rsidR="00651D34" w:rsidRPr="00651D34" w14:paraId="4E14A339" w14:textId="77777777" w:rsidTr="00100248">
            <w:tc>
              <w:tcPr>
                <w:tcW w:w="10103" w:type="dxa"/>
                <w:tcBorders>
                  <w:top w:val="single" w:sz="4" w:space="0" w:color="000000"/>
                  <w:left w:val="single" w:sz="8" w:space="0" w:color="000000"/>
                  <w:bottom w:val="single" w:sz="8" w:space="0" w:color="000000"/>
                  <w:right w:val="single" w:sz="8" w:space="0" w:color="000000"/>
                </w:tcBorders>
                <w:shd w:val="clear" w:color="auto" w:fill="auto"/>
                <w:vAlign w:val="center"/>
              </w:tcPr>
              <w:p w14:paraId="2D70D234" w14:textId="77777777" w:rsidR="00651D34" w:rsidRPr="00651D34" w:rsidRDefault="00651D34" w:rsidP="00100248">
                <w:pPr>
                  <w:pStyle w:val="En-tte"/>
                  <w:keepLines/>
                  <w:tabs>
                    <w:tab w:val="left" w:pos="0"/>
                    <w:tab w:val="left" w:pos="1800"/>
                    <w:tab w:val="left" w:pos="2400"/>
                    <w:tab w:val="left" w:pos="3000"/>
                    <w:tab w:val="left" w:pos="3600"/>
                    <w:tab w:val="left" w:pos="4200"/>
                    <w:tab w:val="left" w:pos="4800"/>
                    <w:tab w:val="left" w:pos="5400"/>
                    <w:tab w:val="left" w:pos="6000"/>
                    <w:tab w:val="left" w:pos="6600"/>
                    <w:tab w:val="left" w:pos="7088"/>
                    <w:tab w:val="left" w:pos="7200"/>
                    <w:tab w:val="left" w:pos="9000"/>
                    <w:tab w:val="left" w:pos="9600"/>
                    <w:tab w:val="left" w:pos="10200"/>
                    <w:tab w:val="left" w:pos="10800"/>
                  </w:tabs>
                  <w:jc w:val="center"/>
                  <w:rPr>
                    <w:b/>
                  </w:rPr>
                </w:pPr>
              </w:p>
              <w:p w14:paraId="5C3CF087" w14:textId="77777777" w:rsidR="00651D34" w:rsidRPr="00651D34" w:rsidRDefault="00651D34" w:rsidP="00100248">
                <w:pPr>
                  <w:pStyle w:val="En-tte"/>
                  <w:keepLines/>
                  <w:tabs>
                    <w:tab w:val="left" w:pos="0"/>
                    <w:tab w:val="left" w:pos="1800"/>
                    <w:tab w:val="left" w:pos="2400"/>
                    <w:tab w:val="left" w:pos="3000"/>
                    <w:tab w:val="left" w:pos="3600"/>
                    <w:tab w:val="left" w:pos="4200"/>
                    <w:tab w:val="left" w:pos="4800"/>
                    <w:tab w:val="left" w:pos="5400"/>
                    <w:tab w:val="left" w:pos="6000"/>
                    <w:tab w:val="left" w:pos="6600"/>
                    <w:tab w:val="left" w:pos="7088"/>
                    <w:tab w:val="left" w:pos="7200"/>
                    <w:tab w:val="left" w:pos="9000"/>
                    <w:tab w:val="left" w:pos="9600"/>
                    <w:tab w:val="left" w:pos="10200"/>
                    <w:tab w:val="left" w:pos="10800"/>
                  </w:tabs>
                  <w:jc w:val="center"/>
                  <w:rPr>
                    <w:b/>
                  </w:rPr>
                </w:pPr>
                <w:r w:rsidRPr="00651D34">
                  <w:rPr>
                    <w:b/>
                  </w:rPr>
                  <w:t>POLE DE MAITRISE D’ŒUVRE D’AVORD-BOURGES</w:t>
                </w:r>
              </w:p>
              <w:p w14:paraId="28E44A81" w14:textId="77777777" w:rsidR="00651D34" w:rsidRPr="00651D34" w:rsidRDefault="00651D34" w:rsidP="00100248">
                <w:pPr>
                  <w:pStyle w:val="En-tte"/>
                  <w:keepLines/>
                  <w:tabs>
                    <w:tab w:val="left" w:pos="0"/>
                    <w:tab w:val="left" w:pos="1800"/>
                    <w:tab w:val="left" w:pos="2400"/>
                    <w:tab w:val="left" w:pos="3000"/>
                    <w:tab w:val="left" w:pos="3600"/>
                    <w:tab w:val="left" w:pos="4200"/>
                    <w:tab w:val="left" w:pos="4800"/>
                    <w:tab w:val="left" w:pos="5400"/>
                    <w:tab w:val="left" w:pos="6000"/>
                    <w:tab w:val="left" w:pos="6600"/>
                    <w:tab w:val="left" w:pos="7088"/>
                    <w:tab w:val="left" w:pos="7200"/>
                    <w:tab w:val="left" w:pos="9000"/>
                    <w:tab w:val="left" w:pos="9600"/>
                    <w:tab w:val="left" w:pos="10200"/>
                    <w:tab w:val="left" w:pos="10800"/>
                  </w:tabs>
                  <w:jc w:val="center"/>
                  <w:rPr>
                    <w:b/>
                  </w:rPr>
                </w:pPr>
                <w:r w:rsidRPr="00651D34">
                  <w:rPr>
                    <w:b/>
                  </w:rPr>
                  <w:t>2A Avenue de Bourges</w:t>
                </w:r>
              </w:p>
              <w:p w14:paraId="590AFA13" w14:textId="77777777" w:rsidR="00651D34" w:rsidRPr="00651D34" w:rsidRDefault="00651D34" w:rsidP="00100248">
                <w:pPr>
                  <w:pStyle w:val="En-tte"/>
                  <w:keepLines/>
                  <w:tabs>
                    <w:tab w:val="left" w:pos="0"/>
                    <w:tab w:val="left" w:pos="1800"/>
                    <w:tab w:val="left" w:pos="2400"/>
                    <w:tab w:val="left" w:pos="3000"/>
                    <w:tab w:val="left" w:pos="3600"/>
                    <w:tab w:val="left" w:pos="4200"/>
                    <w:tab w:val="left" w:pos="4800"/>
                    <w:tab w:val="left" w:pos="5400"/>
                    <w:tab w:val="left" w:pos="6000"/>
                    <w:tab w:val="left" w:pos="6600"/>
                    <w:tab w:val="left" w:pos="7088"/>
                    <w:tab w:val="left" w:pos="7200"/>
                    <w:tab w:val="left" w:pos="9000"/>
                    <w:tab w:val="left" w:pos="9600"/>
                    <w:tab w:val="left" w:pos="10200"/>
                    <w:tab w:val="left" w:pos="10800"/>
                  </w:tabs>
                  <w:jc w:val="center"/>
                  <w:rPr>
                    <w:b/>
                  </w:rPr>
                </w:pPr>
                <w:r w:rsidRPr="00651D34">
                  <w:rPr>
                    <w:b/>
                  </w:rPr>
                  <w:t>18520 AVORD – BP3</w:t>
                </w:r>
              </w:p>
              <w:p w14:paraId="1528821F" w14:textId="77777777" w:rsidR="00651D34" w:rsidRPr="00651D34" w:rsidRDefault="00651D34" w:rsidP="00100248">
                <w:pPr>
                  <w:pStyle w:val="En-tte"/>
                  <w:keepLines/>
                  <w:tabs>
                    <w:tab w:val="left" w:pos="0"/>
                    <w:tab w:val="left" w:pos="1800"/>
                    <w:tab w:val="left" w:pos="2400"/>
                    <w:tab w:val="left" w:pos="3000"/>
                    <w:tab w:val="left" w:pos="3600"/>
                    <w:tab w:val="left" w:pos="4200"/>
                    <w:tab w:val="left" w:pos="4800"/>
                    <w:tab w:val="left" w:pos="5400"/>
                    <w:tab w:val="left" w:pos="6000"/>
                    <w:tab w:val="left" w:pos="6600"/>
                    <w:tab w:val="left" w:pos="7088"/>
                    <w:tab w:val="left" w:pos="7200"/>
                    <w:tab w:val="left" w:pos="9000"/>
                    <w:tab w:val="left" w:pos="9600"/>
                    <w:tab w:val="left" w:pos="10200"/>
                    <w:tab w:val="left" w:pos="10800"/>
                  </w:tabs>
                  <w:jc w:val="center"/>
                  <w:rPr>
                    <w:b/>
                  </w:rPr>
                </w:pPr>
              </w:p>
            </w:tc>
          </w:tr>
        </w:tbl>
        <w:p w14:paraId="08C691E2" w14:textId="77777777" w:rsidR="00651D34" w:rsidRPr="00651D34" w:rsidRDefault="00651D34" w:rsidP="00EF06DC">
          <w:pPr>
            <w:pStyle w:val="En-tte"/>
            <w:keepLines/>
            <w:tabs>
              <w:tab w:val="left" w:pos="0"/>
              <w:tab w:val="left" w:pos="1800"/>
              <w:tab w:val="left" w:pos="2400"/>
              <w:tab w:val="left" w:pos="3000"/>
              <w:tab w:val="left" w:pos="3600"/>
              <w:tab w:val="left" w:pos="4200"/>
              <w:tab w:val="left" w:pos="4800"/>
              <w:tab w:val="left" w:pos="5400"/>
              <w:tab w:val="left" w:pos="6000"/>
              <w:tab w:val="left" w:pos="6600"/>
              <w:tab w:val="left" w:pos="7088"/>
              <w:tab w:val="left" w:pos="7200"/>
              <w:tab w:val="left" w:pos="9000"/>
              <w:tab w:val="left" w:pos="9600"/>
              <w:tab w:val="left" w:pos="10200"/>
              <w:tab w:val="left" w:pos="10800"/>
            </w:tabs>
            <w:rPr>
              <w:sz w:val="22"/>
              <w:szCs w:val="22"/>
            </w:rPr>
          </w:pPr>
        </w:p>
        <w:tbl>
          <w:tblPr>
            <w:tblW w:w="10103" w:type="dxa"/>
            <w:tblInd w:w="-55" w:type="dxa"/>
            <w:tblLayout w:type="fixed"/>
            <w:tblCellMar>
              <w:left w:w="70" w:type="dxa"/>
              <w:right w:w="70" w:type="dxa"/>
            </w:tblCellMar>
            <w:tblLook w:val="0000" w:firstRow="0" w:lastRow="0" w:firstColumn="0" w:lastColumn="0" w:noHBand="0" w:noVBand="0"/>
          </w:tblPr>
          <w:tblGrid>
            <w:gridCol w:w="10103"/>
          </w:tblGrid>
          <w:tr w:rsidR="007C055C" w:rsidRPr="00651D34" w14:paraId="1293ADE7" w14:textId="77777777" w:rsidTr="00EF06DC">
            <w:trPr>
              <w:trHeight w:val="379"/>
            </w:trPr>
            <w:tc>
              <w:tcPr>
                <w:tcW w:w="10103" w:type="dxa"/>
                <w:tcBorders>
                  <w:top w:val="single" w:sz="8" w:space="0" w:color="000000"/>
                  <w:left w:val="single" w:sz="8" w:space="0" w:color="000000"/>
                  <w:bottom w:val="single" w:sz="4" w:space="0" w:color="000000"/>
                  <w:right w:val="single" w:sz="8" w:space="0" w:color="000000"/>
                </w:tcBorders>
                <w:shd w:val="clear" w:color="auto" w:fill="auto"/>
              </w:tcPr>
              <w:p w14:paraId="44D74C37" w14:textId="77777777" w:rsidR="007C055C" w:rsidRPr="00651D34" w:rsidRDefault="007C055C" w:rsidP="00EF06DC">
                <w:pPr>
                  <w:pStyle w:val="En-tte"/>
                  <w:keepLines/>
                  <w:tabs>
                    <w:tab w:val="left" w:pos="0"/>
                    <w:tab w:val="left" w:pos="1800"/>
                    <w:tab w:val="left" w:pos="2400"/>
                    <w:tab w:val="left" w:pos="3000"/>
                    <w:tab w:val="left" w:pos="3600"/>
                    <w:tab w:val="left" w:pos="4200"/>
                    <w:tab w:val="left" w:pos="4800"/>
                    <w:tab w:val="left" w:pos="5400"/>
                    <w:tab w:val="left" w:pos="6000"/>
                    <w:tab w:val="left" w:pos="6600"/>
                    <w:tab w:val="left" w:pos="7088"/>
                    <w:tab w:val="left" w:pos="7200"/>
                    <w:tab w:val="left" w:pos="9000"/>
                    <w:tab w:val="left" w:pos="9600"/>
                    <w:tab w:val="left" w:pos="10200"/>
                    <w:tab w:val="left" w:pos="10800"/>
                  </w:tabs>
                  <w:snapToGrid w:val="0"/>
                  <w:spacing w:before="120" w:after="60"/>
                  <w:jc w:val="center"/>
                  <w:rPr>
                    <w:b/>
                    <w:sz w:val="24"/>
                    <w:szCs w:val="24"/>
                  </w:rPr>
                </w:pPr>
                <w:r w:rsidRPr="00651D34">
                  <w:rPr>
                    <w:b/>
                    <w:sz w:val="24"/>
                    <w:szCs w:val="24"/>
                  </w:rPr>
                  <w:t>OBJET DU MARCHE</w:t>
                </w:r>
              </w:p>
            </w:tc>
          </w:tr>
          <w:tr w:rsidR="007C055C" w:rsidRPr="00651D34" w14:paraId="78BFEA7B" w14:textId="77777777" w:rsidTr="00EF06DC">
            <w:trPr>
              <w:trHeight w:val="1686"/>
            </w:trPr>
            <w:tc>
              <w:tcPr>
                <w:tcW w:w="10103" w:type="dxa"/>
                <w:tcBorders>
                  <w:top w:val="single" w:sz="4" w:space="0" w:color="000000"/>
                  <w:left w:val="single" w:sz="8" w:space="0" w:color="000000"/>
                  <w:bottom w:val="single" w:sz="8" w:space="0" w:color="000000"/>
                  <w:right w:val="single" w:sz="8" w:space="0" w:color="000000"/>
                </w:tcBorders>
                <w:shd w:val="clear" w:color="auto" w:fill="auto"/>
              </w:tcPr>
              <w:p w14:paraId="46833B2D" w14:textId="77777777" w:rsidR="007C055C" w:rsidRPr="00651D34" w:rsidRDefault="007C055C" w:rsidP="00EF06DC">
                <w:pPr>
                  <w:pStyle w:val="Corpsdetexte"/>
                  <w:ind w:left="0" w:firstLine="0"/>
                  <w:rPr>
                    <w:b/>
                    <w:bCs/>
                    <w:sz w:val="32"/>
                    <w:szCs w:val="32"/>
                    <w:highlight w:val="yellow"/>
                  </w:rPr>
                </w:pPr>
              </w:p>
              <w:p w14:paraId="33821965" w14:textId="77777777" w:rsidR="00651D34" w:rsidRPr="00651D34" w:rsidRDefault="00651D34" w:rsidP="00651D34">
                <w:pPr>
                  <w:pStyle w:val="Corpsdetexte"/>
                  <w:ind w:left="55"/>
                  <w:jc w:val="center"/>
                  <w:rPr>
                    <w:bCs/>
                    <w:sz w:val="24"/>
                    <w:szCs w:val="32"/>
                  </w:rPr>
                </w:pPr>
                <w:r w:rsidRPr="00651D34">
                  <w:rPr>
                    <w:bCs/>
                    <w:sz w:val="24"/>
                    <w:szCs w:val="32"/>
                  </w:rPr>
                  <w:t>OAN-45-BRICY-BA123-CPA10</w:t>
                </w:r>
              </w:p>
              <w:p w14:paraId="3FE124FE" w14:textId="6D6F1CB5" w:rsidR="00651D34" w:rsidRDefault="00C537FD" w:rsidP="00651D34">
                <w:pPr>
                  <w:pStyle w:val="Corpsdetexte"/>
                  <w:ind w:left="55"/>
                  <w:jc w:val="center"/>
                  <w:rPr>
                    <w:bCs/>
                    <w:sz w:val="24"/>
                    <w:szCs w:val="32"/>
                  </w:rPr>
                </w:pPr>
                <w:r w:rsidRPr="00C537FD">
                  <w:rPr>
                    <w:bCs/>
                    <w:sz w:val="24"/>
                    <w:szCs w:val="32"/>
                  </w:rPr>
                  <w:t xml:space="preserve">Création d’un magasin de stockage </w:t>
                </w:r>
              </w:p>
              <w:p w14:paraId="7BD6D522" w14:textId="77777777" w:rsidR="00C537FD" w:rsidRPr="00651D34" w:rsidRDefault="00C537FD" w:rsidP="00651D34">
                <w:pPr>
                  <w:pStyle w:val="Corpsdetexte"/>
                  <w:ind w:left="55"/>
                  <w:jc w:val="center"/>
                  <w:rPr>
                    <w:bCs/>
                    <w:sz w:val="24"/>
                    <w:szCs w:val="32"/>
                  </w:rPr>
                </w:pPr>
              </w:p>
              <w:p w14:paraId="3B5500CF" w14:textId="4EC72C72" w:rsidR="00651D34" w:rsidRPr="00651D34" w:rsidRDefault="00BE2A85" w:rsidP="00651D34">
                <w:pPr>
                  <w:pStyle w:val="Corpsdetexte"/>
                  <w:ind w:left="55"/>
                  <w:jc w:val="center"/>
                  <w:rPr>
                    <w:bCs/>
                    <w:sz w:val="24"/>
                    <w:szCs w:val="32"/>
                  </w:rPr>
                </w:pPr>
                <w:r>
                  <w:rPr>
                    <w:bCs/>
                    <w:sz w:val="24"/>
                    <w:szCs w:val="32"/>
                  </w:rPr>
                  <w:t xml:space="preserve">Critère n°2 – Valeur technique </w:t>
                </w:r>
              </w:p>
              <w:p w14:paraId="55B55EB5" w14:textId="77777777" w:rsidR="00651D34" w:rsidRPr="00651D34" w:rsidRDefault="00651D34" w:rsidP="00651D34">
                <w:pPr>
                  <w:pStyle w:val="Corpsdetexte"/>
                  <w:ind w:left="55"/>
                  <w:jc w:val="center"/>
                  <w:rPr>
                    <w:bCs/>
                    <w:sz w:val="24"/>
                    <w:szCs w:val="32"/>
                  </w:rPr>
                </w:pPr>
              </w:p>
              <w:p w14:paraId="29FF2178" w14:textId="77777777" w:rsidR="00651D34" w:rsidRPr="00651D34" w:rsidRDefault="00651D34" w:rsidP="00651D34">
                <w:pPr>
                  <w:pStyle w:val="Corpsdetexte"/>
                  <w:ind w:left="55"/>
                  <w:jc w:val="center"/>
                  <w:rPr>
                    <w:b/>
                    <w:bCs/>
                    <w:sz w:val="24"/>
                    <w:szCs w:val="32"/>
                  </w:rPr>
                </w:pPr>
                <w:r w:rsidRPr="00651D34">
                  <w:rPr>
                    <w:rFonts w:cs="Calibri"/>
                    <w:b/>
                    <w:bCs/>
                    <w:sz w:val="24"/>
                    <w:szCs w:val="32"/>
                  </w:rPr>
                  <w:t>Identifiant COSI 464</w:t>
                </w:r>
                <w:r w:rsidRPr="00651D34">
                  <w:rPr>
                    <w:rFonts w:ascii="Calibri" w:hAnsi="Calibri" w:cs="Calibri"/>
                    <w:b/>
                    <w:bCs/>
                    <w:sz w:val="24"/>
                    <w:szCs w:val="32"/>
                  </w:rPr>
                  <w:t> </w:t>
                </w:r>
                <w:r w:rsidRPr="00651D34">
                  <w:rPr>
                    <w:rFonts w:cs="Calibri"/>
                    <w:b/>
                    <w:bCs/>
                    <w:sz w:val="24"/>
                    <w:szCs w:val="32"/>
                  </w:rPr>
                  <w:t>094</w:t>
                </w:r>
              </w:p>
              <w:p w14:paraId="3BB3B8A8" w14:textId="77777777" w:rsidR="007C055C" w:rsidRPr="00651D34" w:rsidRDefault="007C055C" w:rsidP="00EF06DC">
                <w:pPr>
                  <w:pStyle w:val="Corpsdetexte"/>
                  <w:ind w:left="0" w:firstLine="0"/>
                  <w:rPr>
                    <w:b/>
                    <w:color w:val="FF0000"/>
                    <w:sz w:val="32"/>
                    <w:szCs w:val="32"/>
                  </w:rPr>
                </w:pPr>
              </w:p>
            </w:tc>
          </w:tr>
        </w:tbl>
        <w:p w14:paraId="75936EA3" w14:textId="77777777" w:rsidR="007C055C" w:rsidRPr="00651D34" w:rsidRDefault="007C055C">
          <w:pPr>
            <w:rPr>
              <w:rFonts w:ascii="Marianne" w:hAnsi="Marianne"/>
              <w:sz w:val="24"/>
              <w:szCs w:val="24"/>
            </w:rPr>
          </w:pPr>
          <w:r w:rsidRPr="00651D34">
            <w:rPr>
              <w:rFonts w:ascii="Marianne" w:hAnsi="Marianne"/>
              <w:sz w:val="24"/>
              <w:szCs w:val="24"/>
            </w:rPr>
            <w:br w:type="page"/>
          </w:r>
        </w:p>
      </w:sdtContent>
    </w:sdt>
    <w:p w14:paraId="26AEB03F" w14:textId="5E925EAC" w:rsidR="00B434B6" w:rsidRDefault="007C055C">
      <w:pPr>
        <w:pStyle w:val="TM1"/>
        <w:rPr>
          <w:rFonts w:asciiTheme="minorHAnsi" w:eastAsiaTheme="minorEastAsia" w:hAnsiTheme="minorHAnsi" w:cstheme="minorBidi"/>
          <w:b w:val="0"/>
          <w:bCs w:val="0"/>
          <w:i w:val="0"/>
          <w:iCs w:val="0"/>
          <w:sz w:val="22"/>
          <w:szCs w:val="22"/>
        </w:rPr>
      </w:pPr>
      <w:r w:rsidRPr="00651D34">
        <w:rPr>
          <w:b w:val="0"/>
          <w:bCs w:val="0"/>
          <w:i w:val="0"/>
          <w:iCs w:val="0"/>
          <w:sz w:val="22"/>
          <w:szCs w:val="22"/>
        </w:rPr>
        <w:lastRenderedPageBreak/>
        <w:fldChar w:fldCharType="begin"/>
      </w:r>
      <w:r w:rsidRPr="00651D34">
        <w:rPr>
          <w:b w:val="0"/>
          <w:bCs w:val="0"/>
          <w:i w:val="0"/>
          <w:iCs w:val="0"/>
          <w:sz w:val="22"/>
          <w:szCs w:val="22"/>
        </w:rPr>
        <w:instrText xml:space="preserve"> TOC \o "1-2" \h \z \u </w:instrText>
      </w:r>
      <w:r w:rsidRPr="00651D34">
        <w:rPr>
          <w:b w:val="0"/>
          <w:bCs w:val="0"/>
          <w:i w:val="0"/>
          <w:iCs w:val="0"/>
          <w:sz w:val="22"/>
          <w:szCs w:val="22"/>
        </w:rPr>
        <w:fldChar w:fldCharType="separate"/>
      </w:r>
      <w:hyperlink w:anchor="_Toc201146418" w:history="1">
        <w:r w:rsidR="00B434B6" w:rsidRPr="00334D61">
          <w:rPr>
            <w:rStyle w:val="Lienhypertexte"/>
          </w:rPr>
          <w:t>Introduction</w:t>
        </w:r>
        <w:r w:rsidR="00B434B6">
          <w:rPr>
            <w:webHidden/>
          </w:rPr>
          <w:tab/>
        </w:r>
        <w:r w:rsidR="00B434B6">
          <w:rPr>
            <w:webHidden/>
          </w:rPr>
          <w:fldChar w:fldCharType="begin"/>
        </w:r>
        <w:r w:rsidR="00B434B6">
          <w:rPr>
            <w:webHidden/>
          </w:rPr>
          <w:instrText xml:space="preserve"> PAGEREF _Toc201146418 \h </w:instrText>
        </w:r>
        <w:r w:rsidR="00B434B6">
          <w:rPr>
            <w:webHidden/>
          </w:rPr>
        </w:r>
        <w:r w:rsidR="00B434B6">
          <w:rPr>
            <w:webHidden/>
          </w:rPr>
          <w:fldChar w:fldCharType="separate"/>
        </w:r>
        <w:r w:rsidR="00B434B6">
          <w:rPr>
            <w:webHidden/>
          </w:rPr>
          <w:t>2</w:t>
        </w:r>
        <w:r w:rsidR="00B434B6">
          <w:rPr>
            <w:webHidden/>
          </w:rPr>
          <w:fldChar w:fldCharType="end"/>
        </w:r>
      </w:hyperlink>
    </w:p>
    <w:p w14:paraId="16AC36D5" w14:textId="14C42013" w:rsidR="00B434B6" w:rsidRDefault="001235B9">
      <w:pPr>
        <w:pStyle w:val="TM1"/>
        <w:rPr>
          <w:rFonts w:asciiTheme="minorHAnsi" w:eastAsiaTheme="minorEastAsia" w:hAnsiTheme="minorHAnsi" w:cstheme="minorBidi"/>
          <w:b w:val="0"/>
          <w:bCs w:val="0"/>
          <w:i w:val="0"/>
          <w:iCs w:val="0"/>
          <w:sz w:val="22"/>
          <w:szCs w:val="22"/>
        </w:rPr>
      </w:pPr>
      <w:hyperlink w:anchor="_Toc201146419" w:history="1">
        <w:r w:rsidR="00B434B6" w:rsidRPr="00334D61">
          <w:rPr>
            <w:rStyle w:val="Lienhypertexte"/>
          </w:rPr>
          <w:t>1</w:t>
        </w:r>
        <w:r w:rsidR="00B434B6">
          <w:rPr>
            <w:rFonts w:asciiTheme="minorHAnsi" w:eastAsiaTheme="minorEastAsia" w:hAnsiTheme="minorHAnsi" w:cstheme="minorBidi"/>
            <w:b w:val="0"/>
            <w:bCs w:val="0"/>
            <w:i w:val="0"/>
            <w:iCs w:val="0"/>
            <w:sz w:val="22"/>
            <w:szCs w:val="22"/>
          </w:rPr>
          <w:tab/>
        </w:r>
        <w:r w:rsidR="00B434B6" w:rsidRPr="00334D61">
          <w:rPr>
            <w:rStyle w:val="Lienhypertexte"/>
          </w:rPr>
          <w:t>Organisation de chantier (13 points)</w:t>
        </w:r>
        <w:r w:rsidR="00B434B6">
          <w:rPr>
            <w:webHidden/>
          </w:rPr>
          <w:tab/>
        </w:r>
        <w:r w:rsidR="00B434B6">
          <w:rPr>
            <w:webHidden/>
          </w:rPr>
          <w:fldChar w:fldCharType="begin"/>
        </w:r>
        <w:r w:rsidR="00B434B6">
          <w:rPr>
            <w:webHidden/>
          </w:rPr>
          <w:instrText xml:space="preserve"> PAGEREF _Toc201146419 \h </w:instrText>
        </w:r>
        <w:r w:rsidR="00B434B6">
          <w:rPr>
            <w:webHidden/>
          </w:rPr>
        </w:r>
        <w:r w:rsidR="00B434B6">
          <w:rPr>
            <w:webHidden/>
          </w:rPr>
          <w:fldChar w:fldCharType="separate"/>
        </w:r>
        <w:r w:rsidR="00B434B6">
          <w:rPr>
            <w:webHidden/>
          </w:rPr>
          <w:t>2</w:t>
        </w:r>
        <w:r w:rsidR="00B434B6">
          <w:rPr>
            <w:webHidden/>
          </w:rPr>
          <w:fldChar w:fldCharType="end"/>
        </w:r>
      </w:hyperlink>
    </w:p>
    <w:p w14:paraId="67C049F7" w14:textId="4051A991" w:rsidR="00B434B6" w:rsidRDefault="001235B9">
      <w:pPr>
        <w:pStyle w:val="TM2"/>
        <w:tabs>
          <w:tab w:val="left" w:pos="601"/>
        </w:tabs>
        <w:rPr>
          <w:rFonts w:asciiTheme="minorHAnsi" w:eastAsiaTheme="minorEastAsia" w:hAnsiTheme="minorHAnsi" w:cstheme="minorBidi"/>
          <w:b w:val="0"/>
          <w:bCs w:val="0"/>
          <w:noProof/>
        </w:rPr>
      </w:pPr>
      <w:hyperlink w:anchor="_Toc201146420" w:history="1">
        <w:r w:rsidR="00B434B6" w:rsidRPr="00334D61">
          <w:rPr>
            <w:rStyle w:val="Lienhypertexte"/>
            <w:noProof/>
          </w:rPr>
          <w:t>1.1</w:t>
        </w:r>
        <w:r w:rsidR="00B434B6">
          <w:rPr>
            <w:rFonts w:asciiTheme="minorHAnsi" w:eastAsiaTheme="minorEastAsia" w:hAnsiTheme="minorHAnsi" w:cstheme="minorBidi"/>
            <w:b w:val="0"/>
            <w:bCs w:val="0"/>
            <w:noProof/>
          </w:rPr>
          <w:tab/>
        </w:r>
        <w:r w:rsidR="00B434B6" w:rsidRPr="00334D61">
          <w:rPr>
            <w:rStyle w:val="Lienhypertexte"/>
            <w:noProof/>
          </w:rPr>
          <w:t>Planification des travaux (7 points)</w:t>
        </w:r>
        <w:r w:rsidR="00B434B6">
          <w:rPr>
            <w:noProof/>
            <w:webHidden/>
          </w:rPr>
          <w:tab/>
        </w:r>
        <w:r w:rsidR="00B434B6">
          <w:rPr>
            <w:noProof/>
            <w:webHidden/>
          </w:rPr>
          <w:fldChar w:fldCharType="begin"/>
        </w:r>
        <w:r w:rsidR="00B434B6">
          <w:rPr>
            <w:noProof/>
            <w:webHidden/>
          </w:rPr>
          <w:instrText xml:space="preserve"> PAGEREF _Toc201146420 \h </w:instrText>
        </w:r>
        <w:r w:rsidR="00B434B6">
          <w:rPr>
            <w:noProof/>
            <w:webHidden/>
          </w:rPr>
        </w:r>
        <w:r w:rsidR="00B434B6">
          <w:rPr>
            <w:noProof/>
            <w:webHidden/>
          </w:rPr>
          <w:fldChar w:fldCharType="separate"/>
        </w:r>
        <w:r w:rsidR="00B434B6">
          <w:rPr>
            <w:noProof/>
            <w:webHidden/>
          </w:rPr>
          <w:t>2</w:t>
        </w:r>
        <w:r w:rsidR="00B434B6">
          <w:rPr>
            <w:noProof/>
            <w:webHidden/>
          </w:rPr>
          <w:fldChar w:fldCharType="end"/>
        </w:r>
      </w:hyperlink>
    </w:p>
    <w:p w14:paraId="56E27899" w14:textId="754AAACE" w:rsidR="00B434B6" w:rsidRDefault="001235B9">
      <w:pPr>
        <w:pStyle w:val="TM2"/>
        <w:tabs>
          <w:tab w:val="left" w:pos="601"/>
        </w:tabs>
        <w:rPr>
          <w:rFonts w:asciiTheme="minorHAnsi" w:eastAsiaTheme="minorEastAsia" w:hAnsiTheme="minorHAnsi" w:cstheme="minorBidi"/>
          <w:b w:val="0"/>
          <w:bCs w:val="0"/>
          <w:noProof/>
        </w:rPr>
      </w:pPr>
      <w:hyperlink w:anchor="_Toc201146421" w:history="1">
        <w:r w:rsidR="00B434B6" w:rsidRPr="00334D61">
          <w:rPr>
            <w:rStyle w:val="Lienhypertexte"/>
            <w:noProof/>
          </w:rPr>
          <w:t>1.2</w:t>
        </w:r>
        <w:r w:rsidR="00B434B6">
          <w:rPr>
            <w:rFonts w:asciiTheme="minorHAnsi" w:eastAsiaTheme="minorEastAsia" w:hAnsiTheme="minorHAnsi" w:cstheme="minorBidi"/>
            <w:b w:val="0"/>
            <w:bCs w:val="0"/>
            <w:noProof/>
          </w:rPr>
          <w:tab/>
        </w:r>
        <w:r w:rsidR="00B434B6" w:rsidRPr="00334D61">
          <w:rPr>
            <w:rStyle w:val="Lienhypertexte"/>
            <w:noProof/>
          </w:rPr>
          <w:t>Modes opératoires (6 points)</w:t>
        </w:r>
        <w:r w:rsidR="00B434B6">
          <w:rPr>
            <w:noProof/>
            <w:webHidden/>
          </w:rPr>
          <w:tab/>
        </w:r>
        <w:r w:rsidR="00B434B6">
          <w:rPr>
            <w:noProof/>
            <w:webHidden/>
          </w:rPr>
          <w:fldChar w:fldCharType="begin"/>
        </w:r>
        <w:r w:rsidR="00B434B6">
          <w:rPr>
            <w:noProof/>
            <w:webHidden/>
          </w:rPr>
          <w:instrText xml:space="preserve"> PAGEREF _Toc201146421 \h </w:instrText>
        </w:r>
        <w:r w:rsidR="00B434B6">
          <w:rPr>
            <w:noProof/>
            <w:webHidden/>
          </w:rPr>
        </w:r>
        <w:r w:rsidR="00B434B6">
          <w:rPr>
            <w:noProof/>
            <w:webHidden/>
          </w:rPr>
          <w:fldChar w:fldCharType="separate"/>
        </w:r>
        <w:r w:rsidR="00B434B6">
          <w:rPr>
            <w:noProof/>
            <w:webHidden/>
          </w:rPr>
          <w:t>2</w:t>
        </w:r>
        <w:r w:rsidR="00B434B6">
          <w:rPr>
            <w:noProof/>
            <w:webHidden/>
          </w:rPr>
          <w:fldChar w:fldCharType="end"/>
        </w:r>
      </w:hyperlink>
    </w:p>
    <w:p w14:paraId="493966B0" w14:textId="6D499379" w:rsidR="00B434B6" w:rsidRDefault="001235B9">
      <w:pPr>
        <w:pStyle w:val="TM1"/>
        <w:rPr>
          <w:rFonts w:asciiTheme="minorHAnsi" w:eastAsiaTheme="minorEastAsia" w:hAnsiTheme="minorHAnsi" w:cstheme="minorBidi"/>
          <w:b w:val="0"/>
          <w:bCs w:val="0"/>
          <w:i w:val="0"/>
          <w:iCs w:val="0"/>
          <w:sz w:val="22"/>
          <w:szCs w:val="22"/>
        </w:rPr>
      </w:pPr>
      <w:hyperlink w:anchor="_Toc201146422" w:history="1">
        <w:r w:rsidR="00B434B6" w:rsidRPr="00334D61">
          <w:rPr>
            <w:rStyle w:val="Lienhypertexte"/>
          </w:rPr>
          <w:t>2</w:t>
        </w:r>
        <w:r w:rsidR="00B434B6">
          <w:rPr>
            <w:rFonts w:asciiTheme="minorHAnsi" w:eastAsiaTheme="minorEastAsia" w:hAnsiTheme="minorHAnsi" w:cstheme="minorBidi"/>
            <w:b w:val="0"/>
            <w:bCs w:val="0"/>
            <w:i w:val="0"/>
            <w:iCs w:val="0"/>
            <w:sz w:val="22"/>
            <w:szCs w:val="22"/>
          </w:rPr>
          <w:tab/>
        </w:r>
        <w:r w:rsidR="00B434B6" w:rsidRPr="00334D61">
          <w:rPr>
            <w:rStyle w:val="Lienhypertexte"/>
          </w:rPr>
          <w:t>Moyens humains (7 POINTS)</w:t>
        </w:r>
        <w:r w:rsidR="00B434B6">
          <w:rPr>
            <w:webHidden/>
          </w:rPr>
          <w:tab/>
        </w:r>
        <w:r w:rsidR="00B434B6">
          <w:rPr>
            <w:webHidden/>
          </w:rPr>
          <w:fldChar w:fldCharType="begin"/>
        </w:r>
        <w:r w:rsidR="00B434B6">
          <w:rPr>
            <w:webHidden/>
          </w:rPr>
          <w:instrText xml:space="preserve"> PAGEREF _Toc201146422 \h </w:instrText>
        </w:r>
        <w:r w:rsidR="00B434B6">
          <w:rPr>
            <w:webHidden/>
          </w:rPr>
        </w:r>
        <w:r w:rsidR="00B434B6">
          <w:rPr>
            <w:webHidden/>
          </w:rPr>
          <w:fldChar w:fldCharType="separate"/>
        </w:r>
        <w:r w:rsidR="00B434B6">
          <w:rPr>
            <w:webHidden/>
          </w:rPr>
          <w:t>2</w:t>
        </w:r>
        <w:r w:rsidR="00B434B6">
          <w:rPr>
            <w:webHidden/>
          </w:rPr>
          <w:fldChar w:fldCharType="end"/>
        </w:r>
      </w:hyperlink>
    </w:p>
    <w:p w14:paraId="3A25575D" w14:textId="30037F7E" w:rsidR="00B434B6" w:rsidRDefault="001235B9">
      <w:pPr>
        <w:pStyle w:val="TM2"/>
        <w:tabs>
          <w:tab w:val="left" w:pos="601"/>
        </w:tabs>
        <w:rPr>
          <w:rFonts w:asciiTheme="minorHAnsi" w:eastAsiaTheme="minorEastAsia" w:hAnsiTheme="minorHAnsi" w:cstheme="minorBidi"/>
          <w:b w:val="0"/>
          <w:bCs w:val="0"/>
          <w:noProof/>
        </w:rPr>
      </w:pPr>
      <w:hyperlink w:anchor="_Toc201146423" w:history="1">
        <w:r w:rsidR="00B434B6" w:rsidRPr="00334D61">
          <w:rPr>
            <w:rStyle w:val="Lienhypertexte"/>
            <w:noProof/>
          </w:rPr>
          <w:t>2.1</w:t>
        </w:r>
        <w:r w:rsidR="00B434B6">
          <w:rPr>
            <w:rFonts w:asciiTheme="minorHAnsi" w:eastAsiaTheme="minorEastAsia" w:hAnsiTheme="minorHAnsi" w:cstheme="minorBidi"/>
            <w:b w:val="0"/>
            <w:bCs w:val="0"/>
            <w:noProof/>
          </w:rPr>
          <w:tab/>
        </w:r>
        <w:r w:rsidR="00B434B6" w:rsidRPr="00334D61">
          <w:rPr>
            <w:rStyle w:val="Lienhypertexte"/>
            <w:noProof/>
          </w:rPr>
          <w:t>Organigramme chantier (3 point)</w:t>
        </w:r>
        <w:r w:rsidR="00B434B6">
          <w:rPr>
            <w:noProof/>
            <w:webHidden/>
          </w:rPr>
          <w:tab/>
        </w:r>
        <w:r w:rsidR="00B434B6">
          <w:rPr>
            <w:noProof/>
            <w:webHidden/>
          </w:rPr>
          <w:fldChar w:fldCharType="begin"/>
        </w:r>
        <w:r w:rsidR="00B434B6">
          <w:rPr>
            <w:noProof/>
            <w:webHidden/>
          </w:rPr>
          <w:instrText xml:space="preserve"> PAGEREF _Toc201146423 \h </w:instrText>
        </w:r>
        <w:r w:rsidR="00B434B6">
          <w:rPr>
            <w:noProof/>
            <w:webHidden/>
          </w:rPr>
        </w:r>
        <w:r w:rsidR="00B434B6">
          <w:rPr>
            <w:noProof/>
            <w:webHidden/>
          </w:rPr>
          <w:fldChar w:fldCharType="separate"/>
        </w:r>
        <w:r w:rsidR="00B434B6">
          <w:rPr>
            <w:noProof/>
            <w:webHidden/>
          </w:rPr>
          <w:t>2</w:t>
        </w:r>
        <w:r w:rsidR="00B434B6">
          <w:rPr>
            <w:noProof/>
            <w:webHidden/>
          </w:rPr>
          <w:fldChar w:fldCharType="end"/>
        </w:r>
      </w:hyperlink>
    </w:p>
    <w:p w14:paraId="45955411" w14:textId="34F10608" w:rsidR="00B434B6" w:rsidRDefault="001235B9">
      <w:pPr>
        <w:pStyle w:val="TM2"/>
        <w:tabs>
          <w:tab w:val="left" w:pos="601"/>
        </w:tabs>
        <w:rPr>
          <w:rFonts w:asciiTheme="minorHAnsi" w:eastAsiaTheme="minorEastAsia" w:hAnsiTheme="minorHAnsi" w:cstheme="minorBidi"/>
          <w:b w:val="0"/>
          <w:bCs w:val="0"/>
          <w:noProof/>
        </w:rPr>
      </w:pPr>
      <w:hyperlink w:anchor="_Toc201146424" w:history="1">
        <w:r w:rsidR="00B434B6" w:rsidRPr="00334D61">
          <w:rPr>
            <w:rStyle w:val="Lienhypertexte"/>
            <w:noProof/>
          </w:rPr>
          <w:t>2.2</w:t>
        </w:r>
        <w:r w:rsidR="00B434B6">
          <w:rPr>
            <w:rFonts w:asciiTheme="minorHAnsi" w:eastAsiaTheme="minorEastAsia" w:hAnsiTheme="minorHAnsi" w:cstheme="minorBidi"/>
            <w:b w:val="0"/>
            <w:bCs w:val="0"/>
            <w:noProof/>
          </w:rPr>
          <w:tab/>
        </w:r>
        <w:r w:rsidR="00B434B6" w:rsidRPr="00334D61">
          <w:rPr>
            <w:rStyle w:val="Lienhypertexte"/>
            <w:noProof/>
          </w:rPr>
          <w:t>Personnel affecté au chantier (4 points)</w:t>
        </w:r>
        <w:r w:rsidR="00B434B6">
          <w:rPr>
            <w:noProof/>
            <w:webHidden/>
          </w:rPr>
          <w:tab/>
        </w:r>
        <w:r w:rsidR="00B434B6">
          <w:rPr>
            <w:noProof/>
            <w:webHidden/>
          </w:rPr>
          <w:fldChar w:fldCharType="begin"/>
        </w:r>
        <w:r w:rsidR="00B434B6">
          <w:rPr>
            <w:noProof/>
            <w:webHidden/>
          </w:rPr>
          <w:instrText xml:space="preserve"> PAGEREF _Toc201146424 \h </w:instrText>
        </w:r>
        <w:r w:rsidR="00B434B6">
          <w:rPr>
            <w:noProof/>
            <w:webHidden/>
          </w:rPr>
        </w:r>
        <w:r w:rsidR="00B434B6">
          <w:rPr>
            <w:noProof/>
            <w:webHidden/>
          </w:rPr>
          <w:fldChar w:fldCharType="separate"/>
        </w:r>
        <w:r w:rsidR="00B434B6">
          <w:rPr>
            <w:noProof/>
            <w:webHidden/>
          </w:rPr>
          <w:t>3</w:t>
        </w:r>
        <w:r w:rsidR="00B434B6">
          <w:rPr>
            <w:noProof/>
            <w:webHidden/>
          </w:rPr>
          <w:fldChar w:fldCharType="end"/>
        </w:r>
      </w:hyperlink>
    </w:p>
    <w:p w14:paraId="0CC6DC62" w14:textId="4084D7A0" w:rsidR="00B434B6" w:rsidRDefault="001235B9">
      <w:pPr>
        <w:pStyle w:val="TM1"/>
        <w:rPr>
          <w:rFonts w:asciiTheme="minorHAnsi" w:eastAsiaTheme="minorEastAsia" w:hAnsiTheme="minorHAnsi" w:cstheme="minorBidi"/>
          <w:b w:val="0"/>
          <w:bCs w:val="0"/>
          <w:i w:val="0"/>
          <w:iCs w:val="0"/>
          <w:sz w:val="22"/>
          <w:szCs w:val="22"/>
        </w:rPr>
      </w:pPr>
      <w:hyperlink w:anchor="_Toc201146425" w:history="1">
        <w:r w:rsidR="00B434B6" w:rsidRPr="00334D61">
          <w:rPr>
            <w:rStyle w:val="Lienhypertexte"/>
          </w:rPr>
          <w:t>3</w:t>
        </w:r>
        <w:r w:rsidR="00B434B6">
          <w:rPr>
            <w:rFonts w:asciiTheme="minorHAnsi" w:eastAsiaTheme="minorEastAsia" w:hAnsiTheme="minorHAnsi" w:cstheme="minorBidi"/>
            <w:b w:val="0"/>
            <w:bCs w:val="0"/>
            <w:i w:val="0"/>
            <w:iCs w:val="0"/>
            <w:sz w:val="22"/>
            <w:szCs w:val="22"/>
          </w:rPr>
          <w:tab/>
        </w:r>
        <w:r w:rsidR="00B434B6" w:rsidRPr="00334D61">
          <w:rPr>
            <w:rStyle w:val="Lienhypertexte"/>
          </w:rPr>
          <w:t>Moyens techniques (8 points)</w:t>
        </w:r>
        <w:r w:rsidR="00B434B6">
          <w:rPr>
            <w:webHidden/>
          </w:rPr>
          <w:tab/>
        </w:r>
        <w:r w:rsidR="00B434B6">
          <w:rPr>
            <w:webHidden/>
          </w:rPr>
          <w:fldChar w:fldCharType="begin"/>
        </w:r>
        <w:r w:rsidR="00B434B6">
          <w:rPr>
            <w:webHidden/>
          </w:rPr>
          <w:instrText xml:space="preserve"> PAGEREF _Toc201146425 \h </w:instrText>
        </w:r>
        <w:r w:rsidR="00B434B6">
          <w:rPr>
            <w:webHidden/>
          </w:rPr>
        </w:r>
        <w:r w:rsidR="00B434B6">
          <w:rPr>
            <w:webHidden/>
          </w:rPr>
          <w:fldChar w:fldCharType="separate"/>
        </w:r>
        <w:r w:rsidR="00B434B6">
          <w:rPr>
            <w:webHidden/>
          </w:rPr>
          <w:t>3</w:t>
        </w:r>
        <w:r w:rsidR="00B434B6">
          <w:rPr>
            <w:webHidden/>
          </w:rPr>
          <w:fldChar w:fldCharType="end"/>
        </w:r>
      </w:hyperlink>
    </w:p>
    <w:p w14:paraId="440144AA" w14:textId="4ED03CC3" w:rsidR="00B434B6" w:rsidRDefault="001235B9">
      <w:pPr>
        <w:pStyle w:val="TM2"/>
        <w:tabs>
          <w:tab w:val="left" w:pos="601"/>
        </w:tabs>
        <w:rPr>
          <w:rFonts w:asciiTheme="minorHAnsi" w:eastAsiaTheme="minorEastAsia" w:hAnsiTheme="minorHAnsi" w:cstheme="minorBidi"/>
          <w:b w:val="0"/>
          <w:bCs w:val="0"/>
          <w:noProof/>
        </w:rPr>
      </w:pPr>
      <w:hyperlink w:anchor="_Toc201146426" w:history="1">
        <w:r w:rsidR="00B434B6" w:rsidRPr="00334D61">
          <w:rPr>
            <w:rStyle w:val="Lienhypertexte"/>
            <w:noProof/>
          </w:rPr>
          <w:t>3.1</w:t>
        </w:r>
        <w:r w:rsidR="00B434B6">
          <w:rPr>
            <w:rFonts w:asciiTheme="minorHAnsi" w:eastAsiaTheme="minorEastAsia" w:hAnsiTheme="minorHAnsi" w:cstheme="minorBidi"/>
            <w:b w:val="0"/>
            <w:bCs w:val="0"/>
            <w:noProof/>
          </w:rPr>
          <w:tab/>
        </w:r>
        <w:r w:rsidR="00B434B6" w:rsidRPr="00334D61">
          <w:rPr>
            <w:rStyle w:val="Lienhypertexte"/>
            <w:noProof/>
          </w:rPr>
          <w:t>Matériels, outillages liés au chantier (2 points)</w:t>
        </w:r>
        <w:r w:rsidR="00B434B6">
          <w:rPr>
            <w:noProof/>
            <w:webHidden/>
          </w:rPr>
          <w:tab/>
        </w:r>
        <w:r w:rsidR="00B434B6">
          <w:rPr>
            <w:noProof/>
            <w:webHidden/>
          </w:rPr>
          <w:fldChar w:fldCharType="begin"/>
        </w:r>
        <w:r w:rsidR="00B434B6">
          <w:rPr>
            <w:noProof/>
            <w:webHidden/>
          </w:rPr>
          <w:instrText xml:space="preserve"> PAGEREF _Toc201146426 \h </w:instrText>
        </w:r>
        <w:r w:rsidR="00B434B6">
          <w:rPr>
            <w:noProof/>
            <w:webHidden/>
          </w:rPr>
        </w:r>
        <w:r w:rsidR="00B434B6">
          <w:rPr>
            <w:noProof/>
            <w:webHidden/>
          </w:rPr>
          <w:fldChar w:fldCharType="separate"/>
        </w:r>
        <w:r w:rsidR="00B434B6">
          <w:rPr>
            <w:noProof/>
            <w:webHidden/>
          </w:rPr>
          <w:t>3</w:t>
        </w:r>
        <w:r w:rsidR="00B434B6">
          <w:rPr>
            <w:noProof/>
            <w:webHidden/>
          </w:rPr>
          <w:fldChar w:fldCharType="end"/>
        </w:r>
      </w:hyperlink>
    </w:p>
    <w:p w14:paraId="7FB3F5E9" w14:textId="282CF5EB" w:rsidR="00B434B6" w:rsidRDefault="001235B9">
      <w:pPr>
        <w:pStyle w:val="TM2"/>
        <w:tabs>
          <w:tab w:val="left" w:pos="601"/>
        </w:tabs>
        <w:rPr>
          <w:rFonts w:asciiTheme="minorHAnsi" w:eastAsiaTheme="minorEastAsia" w:hAnsiTheme="minorHAnsi" w:cstheme="minorBidi"/>
          <w:b w:val="0"/>
          <w:bCs w:val="0"/>
          <w:noProof/>
        </w:rPr>
      </w:pPr>
      <w:hyperlink w:anchor="_Toc201146427" w:history="1">
        <w:r w:rsidR="00B434B6" w:rsidRPr="00334D61">
          <w:rPr>
            <w:rStyle w:val="Lienhypertexte"/>
            <w:noProof/>
          </w:rPr>
          <w:t>3.2</w:t>
        </w:r>
        <w:r w:rsidR="00B434B6">
          <w:rPr>
            <w:rFonts w:asciiTheme="minorHAnsi" w:eastAsiaTheme="minorEastAsia" w:hAnsiTheme="minorHAnsi" w:cstheme="minorBidi"/>
            <w:b w:val="0"/>
            <w:bCs w:val="0"/>
            <w:noProof/>
          </w:rPr>
          <w:tab/>
        </w:r>
        <w:r w:rsidR="00B434B6" w:rsidRPr="00334D61">
          <w:rPr>
            <w:rStyle w:val="Lienhypertexte"/>
            <w:noProof/>
          </w:rPr>
          <w:t>Fiches techniques des produits et matériaux (6 points)</w:t>
        </w:r>
        <w:r w:rsidR="00B434B6">
          <w:rPr>
            <w:noProof/>
            <w:webHidden/>
          </w:rPr>
          <w:tab/>
        </w:r>
        <w:r w:rsidR="00B434B6">
          <w:rPr>
            <w:noProof/>
            <w:webHidden/>
          </w:rPr>
          <w:fldChar w:fldCharType="begin"/>
        </w:r>
        <w:r w:rsidR="00B434B6">
          <w:rPr>
            <w:noProof/>
            <w:webHidden/>
          </w:rPr>
          <w:instrText xml:space="preserve"> PAGEREF _Toc201146427 \h </w:instrText>
        </w:r>
        <w:r w:rsidR="00B434B6">
          <w:rPr>
            <w:noProof/>
            <w:webHidden/>
          </w:rPr>
        </w:r>
        <w:r w:rsidR="00B434B6">
          <w:rPr>
            <w:noProof/>
            <w:webHidden/>
          </w:rPr>
          <w:fldChar w:fldCharType="separate"/>
        </w:r>
        <w:r w:rsidR="00B434B6">
          <w:rPr>
            <w:noProof/>
            <w:webHidden/>
          </w:rPr>
          <w:t>3</w:t>
        </w:r>
        <w:r w:rsidR="00B434B6">
          <w:rPr>
            <w:noProof/>
            <w:webHidden/>
          </w:rPr>
          <w:fldChar w:fldCharType="end"/>
        </w:r>
      </w:hyperlink>
    </w:p>
    <w:p w14:paraId="35EDE8C7" w14:textId="54FC80D6" w:rsidR="00B434B6" w:rsidRDefault="001235B9">
      <w:pPr>
        <w:pStyle w:val="TM1"/>
        <w:rPr>
          <w:rFonts w:asciiTheme="minorHAnsi" w:eastAsiaTheme="minorEastAsia" w:hAnsiTheme="minorHAnsi" w:cstheme="minorBidi"/>
          <w:b w:val="0"/>
          <w:bCs w:val="0"/>
          <w:i w:val="0"/>
          <w:iCs w:val="0"/>
          <w:sz w:val="22"/>
          <w:szCs w:val="22"/>
        </w:rPr>
      </w:pPr>
      <w:hyperlink w:anchor="_Toc201146428" w:history="1">
        <w:r w:rsidR="00B434B6" w:rsidRPr="00334D61">
          <w:rPr>
            <w:rStyle w:val="Lienhypertexte"/>
          </w:rPr>
          <w:t>4</w:t>
        </w:r>
        <w:r w:rsidR="00B434B6">
          <w:rPr>
            <w:rFonts w:asciiTheme="minorHAnsi" w:eastAsiaTheme="minorEastAsia" w:hAnsiTheme="minorHAnsi" w:cstheme="minorBidi"/>
            <w:b w:val="0"/>
            <w:bCs w:val="0"/>
            <w:i w:val="0"/>
            <w:iCs w:val="0"/>
            <w:sz w:val="22"/>
            <w:szCs w:val="22"/>
          </w:rPr>
          <w:tab/>
        </w:r>
        <w:r w:rsidR="00B434B6" w:rsidRPr="00334D61">
          <w:rPr>
            <w:rStyle w:val="Lienhypertexte"/>
          </w:rPr>
          <w:t>Gestion des dechets et Environnements (2 points)</w:t>
        </w:r>
        <w:r w:rsidR="00B434B6">
          <w:rPr>
            <w:webHidden/>
          </w:rPr>
          <w:tab/>
        </w:r>
        <w:r w:rsidR="00B434B6">
          <w:rPr>
            <w:webHidden/>
          </w:rPr>
          <w:fldChar w:fldCharType="begin"/>
        </w:r>
        <w:r w:rsidR="00B434B6">
          <w:rPr>
            <w:webHidden/>
          </w:rPr>
          <w:instrText xml:space="preserve"> PAGEREF _Toc201146428 \h </w:instrText>
        </w:r>
        <w:r w:rsidR="00B434B6">
          <w:rPr>
            <w:webHidden/>
          </w:rPr>
        </w:r>
        <w:r w:rsidR="00B434B6">
          <w:rPr>
            <w:webHidden/>
          </w:rPr>
          <w:fldChar w:fldCharType="separate"/>
        </w:r>
        <w:r w:rsidR="00B434B6">
          <w:rPr>
            <w:webHidden/>
          </w:rPr>
          <w:t>4</w:t>
        </w:r>
        <w:r w:rsidR="00B434B6">
          <w:rPr>
            <w:webHidden/>
          </w:rPr>
          <w:fldChar w:fldCharType="end"/>
        </w:r>
      </w:hyperlink>
    </w:p>
    <w:p w14:paraId="0307DAF6" w14:textId="49D0789B" w:rsidR="00B434B6" w:rsidRDefault="001235B9">
      <w:pPr>
        <w:pStyle w:val="TM2"/>
        <w:tabs>
          <w:tab w:val="left" w:pos="601"/>
        </w:tabs>
        <w:rPr>
          <w:rFonts w:asciiTheme="minorHAnsi" w:eastAsiaTheme="minorEastAsia" w:hAnsiTheme="minorHAnsi" w:cstheme="minorBidi"/>
          <w:b w:val="0"/>
          <w:bCs w:val="0"/>
          <w:noProof/>
        </w:rPr>
      </w:pPr>
      <w:hyperlink w:anchor="_Toc201146429" w:history="1">
        <w:r w:rsidR="00B434B6" w:rsidRPr="00334D61">
          <w:rPr>
            <w:rStyle w:val="Lienhypertexte"/>
            <w:noProof/>
          </w:rPr>
          <w:t>4.1</w:t>
        </w:r>
        <w:r w:rsidR="00B434B6">
          <w:rPr>
            <w:rFonts w:asciiTheme="minorHAnsi" w:eastAsiaTheme="minorEastAsia" w:hAnsiTheme="minorHAnsi" w:cstheme="minorBidi"/>
            <w:b w:val="0"/>
            <w:bCs w:val="0"/>
            <w:noProof/>
          </w:rPr>
          <w:tab/>
        </w:r>
        <w:r w:rsidR="00B434B6" w:rsidRPr="00334D61">
          <w:rPr>
            <w:rStyle w:val="Lienhypertexte"/>
            <w:noProof/>
          </w:rPr>
          <w:t>Gestion des déchets de chantier (1 point)</w:t>
        </w:r>
        <w:r w:rsidR="00B434B6">
          <w:rPr>
            <w:noProof/>
            <w:webHidden/>
          </w:rPr>
          <w:tab/>
        </w:r>
        <w:r w:rsidR="00B434B6">
          <w:rPr>
            <w:noProof/>
            <w:webHidden/>
          </w:rPr>
          <w:fldChar w:fldCharType="begin"/>
        </w:r>
        <w:r w:rsidR="00B434B6">
          <w:rPr>
            <w:noProof/>
            <w:webHidden/>
          </w:rPr>
          <w:instrText xml:space="preserve"> PAGEREF _Toc201146429 \h </w:instrText>
        </w:r>
        <w:r w:rsidR="00B434B6">
          <w:rPr>
            <w:noProof/>
            <w:webHidden/>
          </w:rPr>
        </w:r>
        <w:r w:rsidR="00B434B6">
          <w:rPr>
            <w:noProof/>
            <w:webHidden/>
          </w:rPr>
          <w:fldChar w:fldCharType="separate"/>
        </w:r>
        <w:r w:rsidR="00B434B6">
          <w:rPr>
            <w:noProof/>
            <w:webHidden/>
          </w:rPr>
          <w:t>4</w:t>
        </w:r>
        <w:r w:rsidR="00B434B6">
          <w:rPr>
            <w:noProof/>
            <w:webHidden/>
          </w:rPr>
          <w:fldChar w:fldCharType="end"/>
        </w:r>
      </w:hyperlink>
    </w:p>
    <w:p w14:paraId="5F67B97A" w14:textId="3DBC68C5" w:rsidR="00B434B6" w:rsidRDefault="001235B9">
      <w:pPr>
        <w:pStyle w:val="TM2"/>
        <w:tabs>
          <w:tab w:val="left" w:pos="601"/>
        </w:tabs>
        <w:rPr>
          <w:rFonts w:asciiTheme="minorHAnsi" w:eastAsiaTheme="minorEastAsia" w:hAnsiTheme="minorHAnsi" w:cstheme="minorBidi"/>
          <w:b w:val="0"/>
          <w:bCs w:val="0"/>
          <w:noProof/>
        </w:rPr>
      </w:pPr>
      <w:hyperlink w:anchor="_Toc201146430" w:history="1">
        <w:r w:rsidR="00B434B6" w:rsidRPr="00334D61">
          <w:rPr>
            <w:rStyle w:val="Lienhypertexte"/>
            <w:noProof/>
          </w:rPr>
          <w:t>4.2</w:t>
        </w:r>
        <w:r w:rsidR="00B434B6">
          <w:rPr>
            <w:rFonts w:asciiTheme="minorHAnsi" w:eastAsiaTheme="minorEastAsia" w:hAnsiTheme="minorHAnsi" w:cstheme="minorBidi"/>
            <w:b w:val="0"/>
            <w:bCs w:val="0"/>
            <w:noProof/>
          </w:rPr>
          <w:tab/>
        </w:r>
        <w:r w:rsidR="00B434B6" w:rsidRPr="00334D61">
          <w:rPr>
            <w:rStyle w:val="Lienhypertexte"/>
            <w:noProof/>
          </w:rPr>
          <w:t>Démarche environnementale de l’entreprise (1 point)</w:t>
        </w:r>
        <w:r w:rsidR="00B434B6">
          <w:rPr>
            <w:noProof/>
            <w:webHidden/>
          </w:rPr>
          <w:tab/>
        </w:r>
        <w:r w:rsidR="00B434B6">
          <w:rPr>
            <w:noProof/>
            <w:webHidden/>
          </w:rPr>
          <w:fldChar w:fldCharType="begin"/>
        </w:r>
        <w:r w:rsidR="00B434B6">
          <w:rPr>
            <w:noProof/>
            <w:webHidden/>
          </w:rPr>
          <w:instrText xml:space="preserve"> PAGEREF _Toc201146430 \h </w:instrText>
        </w:r>
        <w:r w:rsidR="00B434B6">
          <w:rPr>
            <w:noProof/>
            <w:webHidden/>
          </w:rPr>
        </w:r>
        <w:r w:rsidR="00B434B6">
          <w:rPr>
            <w:noProof/>
            <w:webHidden/>
          </w:rPr>
          <w:fldChar w:fldCharType="separate"/>
        </w:r>
        <w:r w:rsidR="00B434B6">
          <w:rPr>
            <w:noProof/>
            <w:webHidden/>
          </w:rPr>
          <w:t>4</w:t>
        </w:r>
        <w:r w:rsidR="00B434B6">
          <w:rPr>
            <w:noProof/>
            <w:webHidden/>
          </w:rPr>
          <w:fldChar w:fldCharType="end"/>
        </w:r>
      </w:hyperlink>
    </w:p>
    <w:p w14:paraId="521E7497" w14:textId="55B89EBE" w:rsidR="00460BE7" w:rsidRPr="00651D34" w:rsidRDefault="007C055C" w:rsidP="007C055C">
      <w:pPr>
        <w:spacing w:after="0" w:line="240" w:lineRule="auto"/>
        <w:rPr>
          <w:rFonts w:ascii="Marianne" w:hAnsi="Marianne"/>
          <w:b/>
          <w:bCs/>
          <w:i/>
          <w:iCs/>
          <w:noProof/>
        </w:rPr>
      </w:pPr>
      <w:r w:rsidRPr="00651D34">
        <w:rPr>
          <w:rFonts w:ascii="Marianne" w:hAnsi="Marianne"/>
          <w:b/>
          <w:bCs/>
          <w:i/>
          <w:iCs/>
          <w:noProof/>
        </w:rPr>
        <w:fldChar w:fldCharType="end"/>
      </w:r>
    </w:p>
    <w:p w14:paraId="756B96C0" w14:textId="77777777" w:rsidR="00460BE7" w:rsidRPr="00651D34" w:rsidRDefault="00460BE7">
      <w:pPr>
        <w:rPr>
          <w:rFonts w:ascii="Marianne" w:hAnsi="Marianne"/>
          <w:b/>
          <w:bCs/>
          <w:i/>
          <w:iCs/>
          <w:noProof/>
        </w:rPr>
      </w:pPr>
      <w:r w:rsidRPr="00651D34">
        <w:rPr>
          <w:rFonts w:ascii="Marianne" w:hAnsi="Marianne"/>
          <w:b/>
          <w:bCs/>
          <w:i/>
          <w:iCs/>
          <w:noProof/>
        </w:rPr>
        <w:br w:type="page"/>
      </w:r>
    </w:p>
    <w:p w14:paraId="3B83320C" w14:textId="77777777" w:rsidR="00EF06DC" w:rsidRPr="00651D34" w:rsidRDefault="00EF06DC" w:rsidP="00C17CD2">
      <w:pPr>
        <w:pStyle w:val="Titre1"/>
        <w:numPr>
          <w:ilvl w:val="0"/>
          <w:numId w:val="0"/>
        </w:numPr>
        <w:ind w:left="432" w:hanging="432"/>
        <w:jc w:val="both"/>
      </w:pPr>
      <w:bookmarkStart w:id="1" w:name="_Toc201146418"/>
      <w:r w:rsidRPr="00651D34">
        <w:lastRenderedPageBreak/>
        <w:t>Introduction</w:t>
      </w:r>
      <w:bookmarkEnd w:id="1"/>
    </w:p>
    <w:p w14:paraId="3323B839" w14:textId="77777777" w:rsidR="00BD528A" w:rsidRDefault="00EF06DC" w:rsidP="00BD528A">
      <w:pPr>
        <w:spacing w:after="0" w:line="240" w:lineRule="auto"/>
        <w:ind w:firstLine="432"/>
        <w:jc w:val="both"/>
        <w:rPr>
          <w:rFonts w:ascii="Marianne" w:hAnsi="Marianne"/>
          <w:bCs/>
          <w:iCs/>
          <w:noProof/>
          <w:sz w:val="20"/>
        </w:rPr>
      </w:pPr>
      <w:r w:rsidRPr="00651D34">
        <w:rPr>
          <w:rFonts w:ascii="Marianne" w:hAnsi="Marianne"/>
          <w:bCs/>
          <w:iCs/>
          <w:noProof/>
          <w:sz w:val="20"/>
        </w:rPr>
        <w:t>Le présent document a pour objectif de décrire les attendu</w:t>
      </w:r>
      <w:r w:rsidR="00C17CD2" w:rsidRPr="00651D34">
        <w:rPr>
          <w:rFonts w:ascii="Marianne" w:hAnsi="Marianne"/>
          <w:bCs/>
          <w:iCs/>
          <w:noProof/>
          <w:sz w:val="20"/>
        </w:rPr>
        <w:t>s du mémoire technique</w:t>
      </w:r>
      <w:r w:rsidRPr="00651D34">
        <w:rPr>
          <w:rFonts w:ascii="Marianne" w:hAnsi="Marianne"/>
          <w:bCs/>
          <w:iCs/>
          <w:noProof/>
          <w:sz w:val="20"/>
        </w:rPr>
        <w:t xml:space="preserve"> ainsi que la méthode qui sera utilisée pour noter chaque candidat. Il permet entre autre de fournir un sommaire type aux candidats. Le contenu des différents articles décrits dans ce documents correspondent aux informations minimales requises et peuvent être complétées par toute information jugée pertinente par le candidat.</w:t>
      </w:r>
    </w:p>
    <w:p w14:paraId="7C5F2F95" w14:textId="77777777" w:rsidR="00633746" w:rsidRDefault="00633746" w:rsidP="00BD528A">
      <w:pPr>
        <w:spacing w:after="0" w:line="240" w:lineRule="auto"/>
        <w:ind w:firstLine="432"/>
        <w:jc w:val="both"/>
        <w:rPr>
          <w:rFonts w:ascii="Marianne" w:hAnsi="Marianne"/>
          <w:bCs/>
          <w:iCs/>
          <w:noProof/>
          <w:sz w:val="20"/>
        </w:rPr>
      </w:pPr>
    </w:p>
    <w:p w14:paraId="6AB14EE7" w14:textId="77777777" w:rsidR="00633746" w:rsidRPr="00354039" w:rsidRDefault="00633746" w:rsidP="00633746">
      <w:pPr>
        <w:rPr>
          <w:b/>
          <w:color w:val="FF0000"/>
        </w:rPr>
      </w:pPr>
      <w:r w:rsidRPr="00354039">
        <w:rPr>
          <w:b/>
          <w:color w:val="FF0000"/>
        </w:rPr>
        <w:t xml:space="preserve">Nota : le titulaire doit respecter le sommaire de la trame de mémoire technique en annexe du Règlement de consultation. </w:t>
      </w:r>
    </w:p>
    <w:p w14:paraId="2F2CE3CA" w14:textId="76D9706F" w:rsidR="00BD528A" w:rsidRPr="00651D34" w:rsidRDefault="00BD528A" w:rsidP="00BD528A">
      <w:pPr>
        <w:pStyle w:val="Titre1"/>
        <w:jc w:val="both"/>
      </w:pPr>
      <w:bookmarkStart w:id="2" w:name="_Toc201146419"/>
      <w:r w:rsidRPr="00651D34">
        <w:t>Organisation de chantier (</w:t>
      </w:r>
      <w:r w:rsidR="00651D34">
        <w:t>1</w:t>
      </w:r>
      <w:r w:rsidR="004C399A">
        <w:t>3</w:t>
      </w:r>
      <w:r w:rsidRPr="00651D34">
        <w:t xml:space="preserve"> points)</w:t>
      </w:r>
      <w:bookmarkEnd w:id="2"/>
    </w:p>
    <w:p w14:paraId="682B7720" w14:textId="34CB8B8E" w:rsidR="00BD528A" w:rsidRPr="00651D34" w:rsidRDefault="00BD528A" w:rsidP="00BD528A">
      <w:pPr>
        <w:pStyle w:val="Titre2"/>
        <w:jc w:val="both"/>
      </w:pPr>
      <w:bookmarkStart w:id="3" w:name="_Toc201146420"/>
      <w:r w:rsidRPr="00651D34">
        <w:t>Planification des travaux (</w:t>
      </w:r>
      <w:r w:rsidR="004C399A">
        <w:t>7</w:t>
      </w:r>
      <w:r w:rsidRPr="00651D34">
        <w:t xml:space="preserve"> points)</w:t>
      </w:r>
      <w:bookmarkEnd w:id="3"/>
    </w:p>
    <w:p w14:paraId="6C135E6B" w14:textId="77777777" w:rsidR="003A0DBF" w:rsidRDefault="003A0DBF" w:rsidP="002E0906">
      <w:pPr>
        <w:rPr>
          <w:rFonts w:ascii="Marianne" w:hAnsi="Marianne"/>
          <w:sz w:val="20"/>
          <w:szCs w:val="20"/>
        </w:rPr>
      </w:pPr>
      <w:r w:rsidRPr="003A0DBF">
        <w:rPr>
          <w:rFonts w:ascii="Marianne" w:hAnsi="Marianne"/>
          <w:sz w:val="20"/>
          <w:szCs w:val="20"/>
        </w:rPr>
        <w:t>Le candidat présentera le planning prévisionnel du chantier décrivant la durée de chaque tâche et une estimation du personnel nécessaire à la réalisation de la tâche.</w:t>
      </w:r>
    </w:p>
    <w:p w14:paraId="34F7032C" w14:textId="78122B48" w:rsidR="002E0906" w:rsidRPr="003D6338" w:rsidRDefault="002E0906" w:rsidP="002E0906">
      <w:pPr>
        <w:rPr>
          <w:rFonts w:ascii="Marianne" w:hAnsi="Marianne"/>
          <w:sz w:val="20"/>
          <w:szCs w:val="20"/>
        </w:rPr>
      </w:pPr>
      <w:r w:rsidRPr="003D6338">
        <w:rPr>
          <w:rFonts w:ascii="Marianne" w:hAnsi="Marianne"/>
          <w:sz w:val="20"/>
          <w:szCs w:val="20"/>
        </w:rPr>
        <w:t>L’appréciation portera sur la qualité et la pertinence de la planification proposée, notamment au regard des éléments suivants :</w:t>
      </w:r>
    </w:p>
    <w:p w14:paraId="03417EC9" w14:textId="643A5824" w:rsidR="002E0906" w:rsidRPr="003D6338" w:rsidRDefault="002E0906" w:rsidP="003D6338">
      <w:pPr>
        <w:pStyle w:val="Paragraphedeliste"/>
        <w:numPr>
          <w:ilvl w:val="0"/>
          <w:numId w:val="14"/>
        </w:numPr>
        <w:rPr>
          <w:rFonts w:ascii="Marianne" w:hAnsi="Marianne"/>
          <w:sz w:val="20"/>
          <w:szCs w:val="20"/>
        </w:rPr>
      </w:pPr>
      <w:r w:rsidRPr="003D6338">
        <w:rPr>
          <w:rFonts w:ascii="Marianne" w:hAnsi="Marianne"/>
          <w:sz w:val="20"/>
          <w:szCs w:val="20"/>
        </w:rPr>
        <w:t>Cohérence des durées allouées aux tâches à réaliser</w:t>
      </w:r>
      <w:r w:rsidR="003D6338" w:rsidRPr="003D6338">
        <w:rPr>
          <w:rFonts w:ascii="Calibri" w:hAnsi="Calibri" w:cs="Calibri"/>
          <w:sz w:val="20"/>
          <w:szCs w:val="20"/>
        </w:rPr>
        <w:t> </w:t>
      </w:r>
      <w:r w:rsidR="003D6338" w:rsidRPr="003D6338">
        <w:rPr>
          <w:rFonts w:ascii="Marianne" w:hAnsi="Marianne"/>
          <w:sz w:val="20"/>
          <w:szCs w:val="20"/>
        </w:rPr>
        <w:t>;</w:t>
      </w:r>
    </w:p>
    <w:p w14:paraId="02A9A9A8" w14:textId="3360F8BB" w:rsidR="002E0906" w:rsidRPr="003D6338" w:rsidRDefault="002E0906" w:rsidP="003D6338">
      <w:pPr>
        <w:pStyle w:val="Paragraphedeliste"/>
        <w:numPr>
          <w:ilvl w:val="0"/>
          <w:numId w:val="14"/>
        </w:numPr>
        <w:rPr>
          <w:rFonts w:ascii="Marianne" w:hAnsi="Marianne"/>
          <w:sz w:val="20"/>
          <w:szCs w:val="20"/>
        </w:rPr>
      </w:pPr>
      <w:r w:rsidRPr="003D6338">
        <w:rPr>
          <w:rFonts w:ascii="Marianne" w:hAnsi="Marianne"/>
          <w:sz w:val="20"/>
          <w:szCs w:val="20"/>
        </w:rPr>
        <w:t>Prise en compte pertinente des contraintes techniques, réglementaires, d’accès et d’environnement ;</w:t>
      </w:r>
    </w:p>
    <w:p w14:paraId="41DE5432" w14:textId="2F434FC5" w:rsidR="002E0906" w:rsidRPr="003D6338" w:rsidRDefault="003D6338" w:rsidP="003D6338">
      <w:pPr>
        <w:pStyle w:val="Paragraphedeliste"/>
        <w:numPr>
          <w:ilvl w:val="0"/>
          <w:numId w:val="14"/>
        </w:numPr>
        <w:rPr>
          <w:rFonts w:ascii="Marianne" w:hAnsi="Marianne"/>
          <w:sz w:val="20"/>
          <w:szCs w:val="20"/>
        </w:rPr>
      </w:pPr>
      <w:r w:rsidRPr="003D6338">
        <w:rPr>
          <w:rFonts w:ascii="Marianne" w:hAnsi="Marianne"/>
          <w:sz w:val="20"/>
          <w:szCs w:val="20"/>
        </w:rPr>
        <w:t xml:space="preserve">Phasage logique et réaliste </w:t>
      </w:r>
      <w:r w:rsidR="002E0906" w:rsidRPr="003D6338">
        <w:rPr>
          <w:rFonts w:ascii="Marianne" w:hAnsi="Marianne"/>
          <w:sz w:val="20"/>
          <w:szCs w:val="20"/>
        </w:rPr>
        <w:t>des interventions, en lien avec l’enchaînement des corps d’état et l’organisation générale du chantier ;</w:t>
      </w:r>
    </w:p>
    <w:p w14:paraId="0950DB8D" w14:textId="47D4A9F8" w:rsidR="002E0906" w:rsidRPr="003D6338" w:rsidRDefault="002E0906" w:rsidP="003D6338">
      <w:pPr>
        <w:pStyle w:val="Paragraphedeliste"/>
        <w:numPr>
          <w:ilvl w:val="0"/>
          <w:numId w:val="14"/>
        </w:numPr>
        <w:rPr>
          <w:rFonts w:ascii="Marianne" w:hAnsi="Marianne"/>
          <w:sz w:val="20"/>
          <w:szCs w:val="20"/>
        </w:rPr>
      </w:pPr>
      <w:r w:rsidRPr="003D6338">
        <w:rPr>
          <w:rFonts w:ascii="Marianne" w:hAnsi="Marianne"/>
          <w:sz w:val="20"/>
          <w:szCs w:val="20"/>
        </w:rPr>
        <w:t>Cohérence globale entre le planning, les moyens humains et matériels mobilisés, et les méthodes d’exécution prévues ;</w:t>
      </w:r>
    </w:p>
    <w:p w14:paraId="3B56EC01" w14:textId="75718D96" w:rsidR="00BD528A" w:rsidRPr="00651D34" w:rsidRDefault="00BD528A" w:rsidP="00BD528A">
      <w:pPr>
        <w:pStyle w:val="Titre2"/>
        <w:jc w:val="both"/>
      </w:pPr>
      <w:bookmarkStart w:id="4" w:name="_Toc201146421"/>
      <w:r w:rsidRPr="00651D34">
        <w:t>Modes opératoires (</w:t>
      </w:r>
      <w:r w:rsidR="004C399A">
        <w:t>6</w:t>
      </w:r>
      <w:r w:rsidRPr="00651D34">
        <w:t xml:space="preserve"> points)</w:t>
      </w:r>
      <w:bookmarkEnd w:id="4"/>
    </w:p>
    <w:p w14:paraId="18BA9C34" w14:textId="325C836A" w:rsidR="001F3F94" w:rsidRDefault="001F3F94" w:rsidP="001F3F94">
      <w:pPr>
        <w:spacing w:after="0" w:line="240" w:lineRule="auto"/>
        <w:jc w:val="both"/>
        <w:rPr>
          <w:rFonts w:ascii="Marianne" w:hAnsi="Marianne" w:cs="Calibri"/>
          <w:sz w:val="20"/>
          <w:szCs w:val="20"/>
        </w:rPr>
      </w:pPr>
    </w:p>
    <w:p w14:paraId="02FD261B" w14:textId="5AA88DB0" w:rsidR="001F3F94" w:rsidRDefault="001F3F94" w:rsidP="001F3F94">
      <w:pPr>
        <w:spacing w:after="0" w:line="240" w:lineRule="auto"/>
        <w:jc w:val="both"/>
        <w:rPr>
          <w:rFonts w:ascii="Marianne" w:hAnsi="Marianne" w:cs="Calibri"/>
          <w:sz w:val="20"/>
          <w:szCs w:val="20"/>
        </w:rPr>
      </w:pPr>
      <w:r w:rsidRPr="001F3F94">
        <w:rPr>
          <w:rFonts w:ascii="Marianne" w:hAnsi="Marianne" w:cs="Calibri"/>
          <w:sz w:val="20"/>
          <w:szCs w:val="20"/>
        </w:rPr>
        <w:t>Le candidat devra présenter un mode opératoire pour chaque tâche identifiée au planning prévisionnel.</w:t>
      </w:r>
    </w:p>
    <w:p w14:paraId="0F508A3B" w14:textId="77777777" w:rsidR="00E01F70" w:rsidRPr="001F3F94" w:rsidRDefault="00E01F70" w:rsidP="001F3F94">
      <w:pPr>
        <w:spacing w:after="0" w:line="240" w:lineRule="auto"/>
        <w:jc w:val="both"/>
        <w:rPr>
          <w:rFonts w:ascii="Marianne" w:hAnsi="Marianne" w:cs="Calibri"/>
          <w:sz w:val="20"/>
          <w:szCs w:val="20"/>
        </w:rPr>
      </w:pPr>
    </w:p>
    <w:p w14:paraId="44AB98AC" w14:textId="77777777" w:rsidR="001F3F94" w:rsidRPr="001F3F94" w:rsidRDefault="001F3F94" w:rsidP="001F3F94">
      <w:pPr>
        <w:spacing w:after="0" w:line="240" w:lineRule="auto"/>
        <w:jc w:val="both"/>
        <w:rPr>
          <w:rFonts w:ascii="Marianne" w:hAnsi="Marianne" w:cs="Calibri"/>
          <w:sz w:val="20"/>
          <w:szCs w:val="20"/>
        </w:rPr>
      </w:pPr>
      <w:r w:rsidRPr="001F3F94">
        <w:rPr>
          <w:rFonts w:ascii="Marianne" w:hAnsi="Marianne" w:cs="Calibri"/>
          <w:sz w:val="20"/>
          <w:szCs w:val="20"/>
        </w:rPr>
        <w:t>Pour chaque tâche, il devra décrire :</w:t>
      </w:r>
    </w:p>
    <w:p w14:paraId="060CE78A" w14:textId="20B24ACB" w:rsidR="001F3F94" w:rsidRPr="002E0906" w:rsidRDefault="002E0906" w:rsidP="002E0906">
      <w:pPr>
        <w:pStyle w:val="Paragraphedeliste"/>
        <w:numPr>
          <w:ilvl w:val="0"/>
          <w:numId w:val="12"/>
        </w:numPr>
        <w:rPr>
          <w:rFonts w:ascii="Marianne" w:hAnsi="Marianne" w:cs="Calibri"/>
          <w:sz w:val="20"/>
          <w:szCs w:val="20"/>
        </w:rPr>
      </w:pPr>
      <w:r>
        <w:rPr>
          <w:rFonts w:ascii="Marianne" w:hAnsi="Marianne" w:cs="Calibri"/>
          <w:sz w:val="20"/>
          <w:szCs w:val="20"/>
        </w:rPr>
        <w:t>Les risques identifiés</w:t>
      </w:r>
      <w:r>
        <w:rPr>
          <w:rFonts w:ascii="Calibri" w:hAnsi="Calibri" w:cs="Calibri"/>
          <w:sz w:val="20"/>
          <w:szCs w:val="20"/>
        </w:rPr>
        <w:t> </w:t>
      </w:r>
      <w:r>
        <w:rPr>
          <w:rFonts w:ascii="Marianne" w:hAnsi="Marianne" w:cs="Calibri"/>
          <w:sz w:val="20"/>
          <w:szCs w:val="20"/>
        </w:rPr>
        <w:t>;</w:t>
      </w:r>
    </w:p>
    <w:p w14:paraId="381B5693" w14:textId="5C221CEB" w:rsidR="001F3F94" w:rsidRPr="002E0906" w:rsidRDefault="001F3F94" w:rsidP="002E0906">
      <w:pPr>
        <w:pStyle w:val="Paragraphedeliste"/>
        <w:numPr>
          <w:ilvl w:val="0"/>
          <w:numId w:val="12"/>
        </w:numPr>
        <w:rPr>
          <w:rFonts w:ascii="Marianne" w:hAnsi="Marianne" w:cs="Calibri"/>
          <w:sz w:val="20"/>
          <w:szCs w:val="20"/>
        </w:rPr>
      </w:pPr>
      <w:r w:rsidRPr="002E0906">
        <w:rPr>
          <w:rFonts w:ascii="Marianne" w:hAnsi="Marianne" w:cs="Calibri"/>
          <w:sz w:val="20"/>
          <w:szCs w:val="20"/>
        </w:rPr>
        <w:t>Les moyens mis en place pour les maîtriser (formation du personnel, méthodes d</w:t>
      </w:r>
      <w:r w:rsidR="002E0906">
        <w:rPr>
          <w:rFonts w:ascii="Marianne" w:hAnsi="Marianne" w:cs="Calibri"/>
          <w:sz w:val="20"/>
          <w:szCs w:val="20"/>
        </w:rPr>
        <w:t>’exécution, matériels utilisés)</w:t>
      </w:r>
      <w:r w:rsidR="002E0906">
        <w:rPr>
          <w:rFonts w:ascii="Calibri" w:hAnsi="Calibri" w:cs="Calibri"/>
          <w:sz w:val="20"/>
          <w:szCs w:val="20"/>
        </w:rPr>
        <w:t> </w:t>
      </w:r>
      <w:r w:rsidR="002E0906">
        <w:rPr>
          <w:rFonts w:ascii="Marianne" w:hAnsi="Marianne" w:cs="Calibri"/>
          <w:sz w:val="20"/>
          <w:szCs w:val="20"/>
        </w:rPr>
        <w:t>;</w:t>
      </w:r>
    </w:p>
    <w:p w14:paraId="0BD51D26" w14:textId="27A252AE" w:rsidR="001F3F94" w:rsidRPr="002E0906" w:rsidRDefault="001F3F94" w:rsidP="002E0906">
      <w:pPr>
        <w:pStyle w:val="Paragraphedeliste"/>
        <w:numPr>
          <w:ilvl w:val="0"/>
          <w:numId w:val="12"/>
        </w:numPr>
        <w:rPr>
          <w:rFonts w:ascii="Marianne" w:hAnsi="Marianne" w:cs="Calibri"/>
          <w:sz w:val="20"/>
          <w:szCs w:val="20"/>
        </w:rPr>
      </w:pPr>
      <w:r w:rsidRPr="002E0906">
        <w:rPr>
          <w:rFonts w:ascii="Marianne" w:hAnsi="Marianne" w:cs="Calibri"/>
          <w:sz w:val="20"/>
          <w:szCs w:val="20"/>
        </w:rPr>
        <w:t>Les procédés d’exécution en lien avec les moyen</w:t>
      </w:r>
      <w:r w:rsidR="002E0906">
        <w:rPr>
          <w:rFonts w:ascii="Marianne" w:hAnsi="Marianne" w:cs="Calibri"/>
          <w:sz w:val="20"/>
          <w:szCs w:val="20"/>
        </w:rPr>
        <w:t>s humains et matériels associés</w:t>
      </w:r>
      <w:r w:rsidR="002E0906">
        <w:rPr>
          <w:rFonts w:ascii="Calibri" w:hAnsi="Calibri" w:cs="Calibri"/>
          <w:sz w:val="20"/>
          <w:szCs w:val="20"/>
        </w:rPr>
        <w:t> </w:t>
      </w:r>
      <w:r w:rsidR="002E0906">
        <w:rPr>
          <w:rFonts w:ascii="Marianne" w:hAnsi="Marianne" w:cs="Calibri"/>
          <w:sz w:val="20"/>
          <w:szCs w:val="20"/>
        </w:rPr>
        <w:t>;</w:t>
      </w:r>
    </w:p>
    <w:p w14:paraId="09CBE2D2" w14:textId="2C726C0A" w:rsidR="001F3F94" w:rsidRPr="002E0906" w:rsidRDefault="001F3F94" w:rsidP="002E0906">
      <w:pPr>
        <w:pStyle w:val="Paragraphedeliste"/>
        <w:numPr>
          <w:ilvl w:val="0"/>
          <w:numId w:val="12"/>
        </w:numPr>
        <w:rPr>
          <w:rFonts w:ascii="Marianne" w:hAnsi="Marianne" w:cs="Calibri"/>
          <w:sz w:val="20"/>
          <w:szCs w:val="20"/>
        </w:rPr>
      </w:pPr>
      <w:r w:rsidRPr="002E0906">
        <w:rPr>
          <w:rFonts w:ascii="Marianne" w:hAnsi="Marianne" w:cs="Calibri"/>
          <w:sz w:val="20"/>
          <w:szCs w:val="20"/>
        </w:rPr>
        <w:t>L’an</w:t>
      </w:r>
      <w:r w:rsidR="002E0906">
        <w:rPr>
          <w:rFonts w:ascii="Marianne" w:hAnsi="Marianne" w:cs="Calibri"/>
          <w:sz w:val="20"/>
          <w:szCs w:val="20"/>
        </w:rPr>
        <w:t>ticipation des aléas</w:t>
      </w:r>
      <w:r w:rsidR="000B34F4">
        <w:rPr>
          <w:rFonts w:ascii="Marianne" w:hAnsi="Marianne" w:cs="Calibri"/>
          <w:sz w:val="20"/>
          <w:szCs w:val="20"/>
        </w:rPr>
        <w:t xml:space="preserve"> </w:t>
      </w:r>
      <w:r w:rsidR="002E0906">
        <w:rPr>
          <w:rFonts w:ascii="Marianne" w:hAnsi="Marianne" w:cs="Calibri"/>
          <w:sz w:val="20"/>
          <w:szCs w:val="20"/>
        </w:rPr>
        <w:t>;</w:t>
      </w:r>
    </w:p>
    <w:p w14:paraId="26A9DADA" w14:textId="634A8545" w:rsidR="001F3F94" w:rsidRPr="000B34F4" w:rsidRDefault="001F3F94" w:rsidP="001F3F94">
      <w:pPr>
        <w:pStyle w:val="Paragraphedeliste"/>
        <w:numPr>
          <w:ilvl w:val="0"/>
          <w:numId w:val="12"/>
        </w:numPr>
        <w:rPr>
          <w:rFonts w:ascii="Marianne" w:hAnsi="Marianne" w:cs="Calibri"/>
          <w:sz w:val="20"/>
          <w:szCs w:val="20"/>
        </w:rPr>
      </w:pPr>
      <w:r w:rsidRPr="002E0906">
        <w:rPr>
          <w:rFonts w:ascii="Marianne" w:hAnsi="Marianne" w:cs="Calibri"/>
          <w:sz w:val="20"/>
          <w:szCs w:val="20"/>
        </w:rPr>
        <w:t>La capacité à mobiliser rapidement les ressources nécessaires.</w:t>
      </w:r>
    </w:p>
    <w:p w14:paraId="323DC01A" w14:textId="77777777" w:rsidR="00D3611E" w:rsidRPr="00651D34" w:rsidRDefault="0017015C" w:rsidP="00C17CD2">
      <w:pPr>
        <w:pStyle w:val="Titre1"/>
        <w:jc w:val="both"/>
      </w:pPr>
      <w:bookmarkStart w:id="5" w:name="_Toc201146422"/>
      <w:r w:rsidRPr="00651D34">
        <w:t>Moyens h</w:t>
      </w:r>
      <w:r w:rsidR="00D3611E" w:rsidRPr="00651D34">
        <w:t>umains</w:t>
      </w:r>
      <w:r w:rsidR="00E47C02" w:rsidRPr="00651D34">
        <w:t xml:space="preserve"> </w:t>
      </w:r>
      <w:r w:rsidR="0089511E" w:rsidRPr="00651D34">
        <w:t>(</w:t>
      </w:r>
      <w:r w:rsidR="007E7F4F">
        <w:t>7</w:t>
      </w:r>
      <w:r w:rsidR="00651D34">
        <w:t xml:space="preserve"> </w:t>
      </w:r>
      <w:r w:rsidR="0089511E" w:rsidRPr="00651D34">
        <w:t>POINTS</w:t>
      </w:r>
      <w:r w:rsidR="00D3611E" w:rsidRPr="00651D34">
        <w:t>)</w:t>
      </w:r>
      <w:bookmarkEnd w:id="5"/>
    </w:p>
    <w:p w14:paraId="05FF6D9B" w14:textId="77777777" w:rsidR="00CA7A39" w:rsidRPr="00651D34" w:rsidRDefault="00D3611E" w:rsidP="00C17CD2">
      <w:pPr>
        <w:pStyle w:val="Titre2"/>
        <w:jc w:val="both"/>
      </w:pPr>
      <w:bookmarkStart w:id="6" w:name="_Toc201146423"/>
      <w:r w:rsidRPr="00651D34">
        <w:t>Organigramme chantier (</w:t>
      </w:r>
      <w:r w:rsidR="007E7F4F">
        <w:t>3</w:t>
      </w:r>
      <w:r w:rsidRPr="00651D34">
        <w:t xml:space="preserve"> point)</w:t>
      </w:r>
      <w:bookmarkEnd w:id="6"/>
    </w:p>
    <w:p w14:paraId="19DAE911" w14:textId="4FC22589" w:rsidR="00401F30" w:rsidRDefault="003A0DBF" w:rsidP="00401F30">
      <w:pPr>
        <w:spacing w:after="0" w:line="240" w:lineRule="auto"/>
        <w:ind w:firstLine="568"/>
        <w:jc w:val="both"/>
        <w:rPr>
          <w:rFonts w:ascii="Marianne" w:hAnsi="Marianne"/>
          <w:sz w:val="20"/>
          <w:szCs w:val="20"/>
        </w:rPr>
      </w:pPr>
      <w:r w:rsidRPr="003A0DBF">
        <w:rPr>
          <w:rFonts w:ascii="Marianne" w:hAnsi="Marianne"/>
          <w:sz w:val="20"/>
          <w:szCs w:val="20"/>
        </w:rPr>
        <w:t>Le candidat présentera la composition de l’équipe pressentie pour la réalisation des travaux et la conduite du chantier</w:t>
      </w:r>
    </w:p>
    <w:p w14:paraId="6626DEBF" w14:textId="77777777" w:rsidR="003A0DBF" w:rsidRPr="00401F30" w:rsidRDefault="003A0DBF" w:rsidP="00401F30">
      <w:pPr>
        <w:spacing w:after="0" w:line="240" w:lineRule="auto"/>
        <w:ind w:firstLine="568"/>
        <w:jc w:val="both"/>
        <w:rPr>
          <w:rFonts w:ascii="Marianne" w:hAnsi="Marianne"/>
          <w:sz w:val="20"/>
          <w:szCs w:val="20"/>
        </w:rPr>
      </w:pPr>
    </w:p>
    <w:p w14:paraId="7E2BFE0C" w14:textId="77777777" w:rsidR="00401F30" w:rsidRPr="00401F30" w:rsidRDefault="00401F30" w:rsidP="005F69E3">
      <w:pPr>
        <w:spacing w:after="0" w:line="240" w:lineRule="auto"/>
        <w:jc w:val="both"/>
        <w:rPr>
          <w:rFonts w:ascii="Marianne" w:hAnsi="Marianne"/>
          <w:sz w:val="20"/>
          <w:szCs w:val="20"/>
        </w:rPr>
      </w:pPr>
      <w:r w:rsidRPr="00401F30">
        <w:rPr>
          <w:rFonts w:ascii="Marianne" w:hAnsi="Marianne"/>
          <w:sz w:val="20"/>
          <w:szCs w:val="20"/>
        </w:rPr>
        <w:t>L’analyse portera notamment sur :</w:t>
      </w:r>
    </w:p>
    <w:p w14:paraId="78BE207F" w14:textId="52B16CBB" w:rsidR="00401F30" w:rsidRPr="00401F30" w:rsidRDefault="00401F30" w:rsidP="00401F30">
      <w:pPr>
        <w:pStyle w:val="Paragraphedeliste"/>
        <w:numPr>
          <w:ilvl w:val="0"/>
          <w:numId w:val="12"/>
        </w:numPr>
        <w:rPr>
          <w:rFonts w:ascii="Marianne" w:hAnsi="Marianne"/>
          <w:sz w:val="20"/>
          <w:szCs w:val="20"/>
        </w:rPr>
      </w:pPr>
      <w:r w:rsidRPr="00401F30">
        <w:rPr>
          <w:rFonts w:ascii="Marianne" w:hAnsi="Marianne"/>
          <w:sz w:val="20"/>
          <w:szCs w:val="20"/>
        </w:rPr>
        <w:t xml:space="preserve"> La lisibilité de l’organigramme hiérarchique et fonctionnel proposé ;</w:t>
      </w:r>
    </w:p>
    <w:p w14:paraId="30F19802" w14:textId="7CC59D84" w:rsidR="00401F30" w:rsidRPr="00401F30" w:rsidRDefault="00401F30" w:rsidP="00401F30">
      <w:pPr>
        <w:pStyle w:val="Paragraphedeliste"/>
        <w:numPr>
          <w:ilvl w:val="0"/>
          <w:numId w:val="12"/>
        </w:numPr>
        <w:rPr>
          <w:rFonts w:ascii="Marianne" w:hAnsi="Marianne"/>
          <w:sz w:val="20"/>
          <w:szCs w:val="20"/>
        </w:rPr>
      </w:pPr>
      <w:r w:rsidRPr="00401F30">
        <w:rPr>
          <w:rFonts w:ascii="Marianne" w:hAnsi="Marianne"/>
          <w:sz w:val="20"/>
          <w:szCs w:val="20"/>
        </w:rPr>
        <w:t>L’identification claire des postes clefs (chef de chantier, conducteur de travaux, etc.) ;</w:t>
      </w:r>
    </w:p>
    <w:p w14:paraId="3F613F8C" w14:textId="33165B9A" w:rsidR="00401F30" w:rsidRPr="00401F30" w:rsidRDefault="00401F30" w:rsidP="00401F30">
      <w:pPr>
        <w:pStyle w:val="Paragraphedeliste"/>
        <w:numPr>
          <w:ilvl w:val="0"/>
          <w:numId w:val="12"/>
        </w:numPr>
        <w:rPr>
          <w:rFonts w:ascii="Marianne" w:hAnsi="Marianne"/>
          <w:sz w:val="20"/>
          <w:szCs w:val="20"/>
        </w:rPr>
      </w:pPr>
      <w:r w:rsidRPr="00401F30">
        <w:rPr>
          <w:rFonts w:ascii="Marianne" w:hAnsi="Marianne"/>
          <w:sz w:val="20"/>
          <w:szCs w:val="20"/>
        </w:rPr>
        <w:t>La définition précise des rôles et du positionnement de chaque intervenant dans la chaîne de décision ;</w:t>
      </w:r>
    </w:p>
    <w:p w14:paraId="10CFA7E4" w14:textId="43E5FB4A" w:rsidR="00401F30" w:rsidRPr="00401F30" w:rsidRDefault="00401F30" w:rsidP="00401F30">
      <w:pPr>
        <w:pStyle w:val="Paragraphedeliste"/>
        <w:numPr>
          <w:ilvl w:val="0"/>
          <w:numId w:val="12"/>
        </w:numPr>
        <w:rPr>
          <w:rFonts w:ascii="Marianne" w:hAnsi="Marianne"/>
          <w:sz w:val="20"/>
          <w:szCs w:val="20"/>
        </w:rPr>
      </w:pPr>
      <w:r w:rsidRPr="00401F30">
        <w:rPr>
          <w:rFonts w:ascii="Marianne" w:hAnsi="Marianne"/>
          <w:sz w:val="20"/>
          <w:szCs w:val="20"/>
        </w:rPr>
        <w:t>La désignation d’un interlocuteur u</w:t>
      </w:r>
      <w:r>
        <w:rPr>
          <w:rFonts w:ascii="Marianne" w:hAnsi="Marianne"/>
          <w:sz w:val="20"/>
          <w:szCs w:val="20"/>
        </w:rPr>
        <w:t xml:space="preserve">nique pour le maître le </w:t>
      </w:r>
      <w:r w:rsidRPr="00401F30">
        <w:rPr>
          <w:rFonts w:ascii="Marianne" w:hAnsi="Marianne"/>
          <w:sz w:val="20"/>
          <w:szCs w:val="20"/>
        </w:rPr>
        <w:t>MOA</w:t>
      </w:r>
      <w:r>
        <w:rPr>
          <w:rFonts w:ascii="Marianne" w:hAnsi="Marianne"/>
          <w:sz w:val="20"/>
          <w:szCs w:val="20"/>
        </w:rPr>
        <w:t>/MOE</w:t>
      </w:r>
      <w:r w:rsidRPr="00401F30">
        <w:rPr>
          <w:rFonts w:ascii="Marianne" w:hAnsi="Marianne"/>
          <w:sz w:val="20"/>
          <w:szCs w:val="20"/>
        </w:rPr>
        <w:t>.</w:t>
      </w:r>
    </w:p>
    <w:p w14:paraId="34DA53ED" w14:textId="77777777" w:rsidR="00401F30" w:rsidRPr="00651D34" w:rsidRDefault="00401F30" w:rsidP="00C17CD2">
      <w:pPr>
        <w:spacing w:after="0" w:line="240" w:lineRule="auto"/>
        <w:ind w:firstLine="568"/>
        <w:jc w:val="both"/>
        <w:rPr>
          <w:rFonts w:ascii="Marianne" w:hAnsi="Marianne"/>
          <w:sz w:val="20"/>
          <w:szCs w:val="20"/>
        </w:rPr>
      </w:pPr>
    </w:p>
    <w:p w14:paraId="67F5C3FE" w14:textId="77777777" w:rsidR="00D3611E" w:rsidRPr="00651D34" w:rsidRDefault="00D3611E" w:rsidP="00C17CD2">
      <w:pPr>
        <w:pStyle w:val="Titre2"/>
        <w:jc w:val="both"/>
      </w:pPr>
      <w:bookmarkStart w:id="7" w:name="_Toc201146424"/>
      <w:r w:rsidRPr="00651D34">
        <w:lastRenderedPageBreak/>
        <w:t>Personnel affecté au chantier (</w:t>
      </w:r>
      <w:r w:rsidR="007E7F4F">
        <w:t>4</w:t>
      </w:r>
      <w:r w:rsidRPr="00651D34">
        <w:t xml:space="preserve"> point</w:t>
      </w:r>
      <w:r w:rsidR="00460BE7" w:rsidRPr="00651D34">
        <w:t>s</w:t>
      </w:r>
      <w:r w:rsidRPr="00651D34">
        <w:t>)</w:t>
      </w:r>
      <w:bookmarkEnd w:id="7"/>
    </w:p>
    <w:p w14:paraId="66DD83DB" w14:textId="6F8A78B4" w:rsidR="0023356F" w:rsidRDefault="003A0DBF" w:rsidP="0023356F">
      <w:pPr>
        <w:spacing w:after="0" w:line="240" w:lineRule="auto"/>
        <w:jc w:val="both"/>
        <w:rPr>
          <w:rFonts w:ascii="Marianne" w:hAnsi="Marianne"/>
          <w:sz w:val="20"/>
          <w:szCs w:val="20"/>
        </w:rPr>
      </w:pPr>
      <w:r w:rsidRPr="003A0DBF">
        <w:rPr>
          <w:rFonts w:ascii="Marianne" w:hAnsi="Marianne"/>
          <w:sz w:val="20"/>
          <w:szCs w:val="20"/>
        </w:rPr>
        <w:t>Le candidat présentera les formations, habilitations, qualifications de ses personnels de nature à démontrer sa capacité à réaliser le projet. S’il envisage de sous-traiter des prestations il indiquera le responsable de la synthèse du chantier.</w:t>
      </w:r>
    </w:p>
    <w:p w14:paraId="2E457605" w14:textId="77777777" w:rsidR="003A0DBF" w:rsidRPr="0023356F" w:rsidRDefault="003A0DBF" w:rsidP="0023356F">
      <w:pPr>
        <w:spacing w:after="0" w:line="240" w:lineRule="auto"/>
        <w:jc w:val="both"/>
        <w:rPr>
          <w:rFonts w:ascii="Marianne" w:hAnsi="Marianne"/>
          <w:sz w:val="20"/>
          <w:szCs w:val="20"/>
        </w:rPr>
      </w:pPr>
    </w:p>
    <w:p w14:paraId="5B185641" w14:textId="77777777" w:rsidR="0023356F" w:rsidRPr="0023356F" w:rsidRDefault="0023356F" w:rsidP="0023356F">
      <w:pPr>
        <w:spacing w:after="0" w:line="240" w:lineRule="auto"/>
        <w:jc w:val="both"/>
        <w:rPr>
          <w:rFonts w:ascii="Marianne" w:hAnsi="Marianne"/>
          <w:sz w:val="20"/>
          <w:szCs w:val="20"/>
        </w:rPr>
      </w:pPr>
      <w:r w:rsidRPr="0023356F">
        <w:rPr>
          <w:rFonts w:ascii="Marianne" w:hAnsi="Marianne"/>
          <w:sz w:val="20"/>
          <w:szCs w:val="20"/>
        </w:rPr>
        <w:t>L’évaluation portera notamment sur :</w:t>
      </w:r>
    </w:p>
    <w:p w14:paraId="4FB1D274" w14:textId="2C6793C2" w:rsidR="0023356F" w:rsidRPr="0023356F" w:rsidRDefault="0023356F" w:rsidP="0023356F">
      <w:pPr>
        <w:pStyle w:val="Paragraphedeliste"/>
        <w:numPr>
          <w:ilvl w:val="0"/>
          <w:numId w:val="16"/>
        </w:numPr>
        <w:rPr>
          <w:rFonts w:ascii="Marianne" w:hAnsi="Marianne"/>
          <w:sz w:val="20"/>
          <w:szCs w:val="20"/>
        </w:rPr>
      </w:pPr>
      <w:r w:rsidRPr="0023356F">
        <w:rPr>
          <w:rFonts w:ascii="Marianne" w:hAnsi="Marianne"/>
          <w:sz w:val="20"/>
          <w:szCs w:val="20"/>
        </w:rPr>
        <w:t>La pertinence des profils affectés au regard des missions prévues ;</w:t>
      </w:r>
    </w:p>
    <w:p w14:paraId="73E399FC" w14:textId="384785D4" w:rsidR="0023356F" w:rsidRPr="0023356F" w:rsidRDefault="0023356F" w:rsidP="0023356F">
      <w:pPr>
        <w:pStyle w:val="Paragraphedeliste"/>
        <w:numPr>
          <w:ilvl w:val="0"/>
          <w:numId w:val="16"/>
        </w:numPr>
        <w:rPr>
          <w:rFonts w:ascii="Marianne" w:hAnsi="Marianne"/>
          <w:sz w:val="20"/>
          <w:szCs w:val="20"/>
        </w:rPr>
      </w:pPr>
      <w:r w:rsidRPr="0023356F">
        <w:rPr>
          <w:rFonts w:ascii="Marianne" w:hAnsi="Marianne"/>
          <w:sz w:val="20"/>
          <w:szCs w:val="20"/>
        </w:rPr>
        <w:t>L’adéquation entre les compétences, qualifications, expériences et les tâches à réaliser</w:t>
      </w:r>
      <w:r w:rsidR="004D3915">
        <w:rPr>
          <w:rFonts w:ascii="Calibri" w:hAnsi="Calibri" w:cs="Calibri"/>
          <w:sz w:val="20"/>
          <w:szCs w:val="20"/>
        </w:rPr>
        <w:t> </w:t>
      </w:r>
      <w:r w:rsidR="004D3915">
        <w:rPr>
          <w:rFonts w:ascii="Marianne" w:hAnsi="Marianne"/>
          <w:sz w:val="20"/>
          <w:szCs w:val="20"/>
        </w:rPr>
        <w:t>;</w:t>
      </w:r>
    </w:p>
    <w:p w14:paraId="7D973D52" w14:textId="736AE532" w:rsidR="0023356F" w:rsidRPr="0023356F" w:rsidRDefault="0023356F" w:rsidP="0023356F">
      <w:pPr>
        <w:pStyle w:val="Paragraphedeliste"/>
        <w:numPr>
          <w:ilvl w:val="0"/>
          <w:numId w:val="16"/>
        </w:numPr>
        <w:rPr>
          <w:rFonts w:ascii="Marianne" w:hAnsi="Marianne"/>
          <w:sz w:val="20"/>
          <w:szCs w:val="20"/>
        </w:rPr>
      </w:pPr>
      <w:r w:rsidRPr="0023356F">
        <w:rPr>
          <w:rFonts w:ascii="Marianne" w:hAnsi="Marianne"/>
          <w:sz w:val="20"/>
          <w:szCs w:val="20"/>
        </w:rPr>
        <w:t>La présentation synthétique des CV et fiches de poste (formations, expériences sur des projets similaires, habilitations spécifiques) ;</w:t>
      </w:r>
    </w:p>
    <w:p w14:paraId="2E187ED5" w14:textId="1529F24C" w:rsidR="0023356F" w:rsidRPr="0023356F" w:rsidRDefault="0023356F" w:rsidP="0023356F">
      <w:pPr>
        <w:pStyle w:val="Paragraphedeliste"/>
        <w:numPr>
          <w:ilvl w:val="0"/>
          <w:numId w:val="16"/>
        </w:numPr>
        <w:rPr>
          <w:rFonts w:ascii="Marianne" w:hAnsi="Marianne"/>
          <w:sz w:val="20"/>
          <w:szCs w:val="20"/>
        </w:rPr>
      </w:pPr>
      <w:r w:rsidRPr="0023356F">
        <w:rPr>
          <w:rFonts w:ascii="Marianne" w:hAnsi="Marianne"/>
          <w:sz w:val="20"/>
          <w:szCs w:val="20"/>
        </w:rPr>
        <w:t>La disponibilité effective des personnels proposés (non engagés sur d’autres projets) ;</w:t>
      </w:r>
    </w:p>
    <w:p w14:paraId="7CC67795" w14:textId="081E8BFB" w:rsidR="0023356F" w:rsidRPr="0023356F" w:rsidRDefault="0023356F" w:rsidP="0023356F">
      <w:pPr>
        <w:pStyle w:val="Paragraphedeliste"/>
        <w:numPr>
          <w:ilvl w:val="0"/>
          <w:numId w:val="16"/>
        </w:numPr>
        <w:rPr>
          <w:rFonts w:ascii="Marianne" w:hAnsi="Marianne"/>
          <w:sz w:val="20"/>
          <w:szCs w:val="20"/>
        </w:rPr>
      </w:pPr>
      <w:r w:rsidRPr="0023356F">
        <w:rPr>
          <w:rFonts w:ascii="Marianne" w:hAnsi="Marianne"/>
          <w:sz w:val="20"/>
          <w:szCs w:val="20"/>
        </w:rPr>
        <w:t>La cohérence du dimensionnement de l’équipe par rapport aux besoins du chantier ;</w:t>
      </w:r>
    </w:p>
    <w:p w14:paraId="494275FC" w14:textId="1EAB16CD" w:rsidR="0023356F" w:rsidRPr="0023356F" w:rsidRDefault="0023356F" w:rsidP="0023356F">
      <w:pPr>
        <w:pStyle w:val="Paragraphedeliste"/>
        <w:numPr>
          <w:ilvl w:val="0"/>
          <w:numId w:val="16"/>
        </w:numPr>
        <w:rPr>
          <w:rFonts w:ascii="Marianne" w:hAnsi="Marianne"/>
          <w:sz w:val="20"/>
          <w:szCs w:val="20"/>
        </w:rPr>
      </w:pPr>
      <w:r w:rsidRPr="0023356F">
        <w:rPr>
          <w:rFonts w:ascii="Marianne" w:hAnsi="Marianne"/>
          <w:sz w:val="20"/>
          <w:szCs w:val="20"/>
        </w:rPr>
        <w:t>La répartition équilibrée des effectifs entre encadrement, production, sécurité et logistique.</w:t>
      </w:r>
    </w:p>
    <w:p w14:paraId="1B7B0D37" w14:textId="73825CD1" w:rsidR="00460BE7" w:rsidRPr="00651D34" w:rsidRDefault="00460BE7" w:rsidP="00D66190">
      <w:pPr>
        <w:pStyle w:val="Titre1"/>
      </w:pPr>
      <w:bookmarkStart w:id="8" w:name="_Toc201146425"/>
      <w:r w:rsidRPr="00651D34">
        <w:t xml:space="preserve">Moyens </w:t>
      </w:r>
      <w:r w:rsidR="0017015C" w:rsidRPr="00651D34">
        <w:t>techniques</w:t>
      </w:r>
      <w:r w:rsidRPr="00651D34">
        <w:t xml:space="preserve"> (</w:t>
      </w:r>
      <w:r w:rsidR="004C399A">
        <w:t>8</w:t>
      </w:r>
      <w:r w:rsidRPr="00651D34">
        <w:t xml:space="preserve"> points)</w:t>
      </w:r>
      <w:bookmarkEnd w:id="8"/>
    </w:p>
    <w:p w14:paraId="5AB6B9AA" w14:textId="77777777" w:rsidR="00460BE7" w:rsidRPr="00651D34" w:rsidRDefault="00460BE7" w:rsidP="00C17CD2">
      <w:pPr>
        <w:pStyle w:val="Titre2"/>
        <w:jc w:val="both"/>
      </w:pPr>
      <w:bookmarkStart w:id="9" w:name="_Toc201146426"/>
      <w:r w:rsidRPr="00651D34">
        <w:t>Matériels</w:t>
      </w:r>
      <w:r w:rsidR="00E47C02" w:rsidRPr="00651D34">
        <w:t>, outillages liés au chantier (</w:t>
      </w:r>
      <w:r w:rsidR="0089511E" w:rsidRPr="00651D34">
        <w:t>2</w:t>
      </w:r>
      <w:r w:rsidRPr="00651D34">
        <w:t xml:space="preserve"> points)</w:t>
      </w:r>
      <w:bookmarkEnd w:id="9"/>
    </w:p>
    <w:p w14:paraId="0265D0C8" w14:textId="5586B335" w:rsidR="00B00BDC" w:rsidRDefault="003A0DBF" w:rsidP="00B00BDC">
      <w:pPr>
        <w:spacing w:after="0" w:line="240" w:lineRule="auto"/>
        <w:jc w:val="both"/>
        <w:rPr>
          <w:rFonts w:ascii="Marianne" w:hAnsi="Marianne"/>
          <w:sz w:val="20"/>
          <w:szCs w:val="20"/>
        </w:rPr>
      </w:pPr>
      <w:r w:rsidRPr="003A0DBF">
        <w:rPr>
          <w:rFonts w:ascii="Marianne" w:hAnsi="Marianne"/>
          <w:sz w:val="20"/>
          <w:szCs w:val="20"/>
        </w:rPr>
        <w:t>Le candidat présentera la liste des matériels et outillages qu’il possède ou a la capacité de déployer et qu’il projette d’utiliser pour le chantier.</w:t>
      </w:r>
    </w:p>
    <w:p w14:paraId="2B95D7DD" w14:textId="77777777" w:rsidR="003A0DBF" w:rsidRPr="00B00BDC" w:rsidRDefault="003A0DBF" w:rsidP="00B00BDC">
      <w:pPr>
        <w:spacing w:after="0" w:line="240" w:lineRule="auto"/>
        <w:jc w:val="both"/>
        <w:rPr>
          <w:rFonts w:ascii="Marianne" w:hAnsi="Marianne"/>
          <w:sz w:val="20"/>
          <w:szCs w:val="20"/>
        </w:rPr>
      </w:pPr>
    </w:p>
    <w:p w14:paraId="17073DC9" w14:textId="77777777" w:rsidR="00B00BDC" w:rsidRPr="00B00BDC" w:rsidRDefault="00B00BDC" w:rsidP="00B00BDC">
      <w:pPr>
        <w:spacing w:after="0" w:line="240" w:lineRule="auto"/>
        <w:jc w:val="both"/>
        <w:rPr>
          <w:rFonts w:ascii="Marianne" w:hAnsi="Marianne"/>
          <w:sz w:val="20"/>
          <w:szCs w:val="20"/>
        </w:rPr>
      </w:pPr>
      <w:r w:rsidRPr="00B00BDC">
        <w:rPr>
          <w:rFonts w:ascii="Marianne" w:hAnsi="Marianne"/>
          <w:sz w:val="20"/>
          <w:szCs w:val="20"/>
        </w:rPr>
        <w:t>L’évaluation portera notamment sur :</w:t>
      </w:r>
    </w:p>
    <w:p w14:paraId="0BD9F32F" w14:textId="4850828B" w:rsidR="00B00BDC" w:rsidRPr="00B00BDC" w:rsidRDefault="00B00BDC" w:rsidP="00B00BDC">
      <w:pPr>
        <w:pStyle w:val="Paragraphedeliste"/>
        <w:numPr>
          <w:ilvl w:val="0"/>
          <w:numId w:val="20"/>
        </w:numPr>
        <w:rPr>
          <w:rFonts w:ascii="Marianne" w:hAnsi="Marianne"/>
          <w:sz w:val="20"/>
          <w:szCs w:val="20"/>
        </w:rPr>
      </w:pPr>
      <w:r w:rsidRPr="00B00BDC">
        <w:rPr>
          <w:rFonts w:ascii="Marianne" w:hAnsi="Marianne"/>
          <w:sz w:val="20"/>
          <w:szCs w:val="20"/>
        </w:rPr>
        <w:t>L’adéquation des équipements proposés aux exigences techniques du chantier ;</w:t>
      </w:r>
    </w:p>
    <w:p w14:paraId="43530E2B" w14:textId="6BCA8EA1" w:rsidR="00B00BDC" w:rsidRPr="00B00BDC" w:rsidRDefault="00B00BDC" w:rsidP="00B00BDC">
      <w:pPr>
        <w:pStyle w:val="Paragraphedeliste"/>
        <w:numPr>
          <w:ilvl w:val="0"/>
          <w:numId w:val="20"/>
        </w:numPr>
        <w:rPr>
          <w:rFonts w:ascii="Marianne" w:hAnsi="Marianne"/>
          <w:sz w:val="20"/>
          <w:szCs w:val="20"/>
        </w:rPr>
      </w:pPr>
      <w:r w:rsidRPr="00B00BDC">
        <w:rPr>
          <w:rFonts w:ascii="Marianne" w:hAnsi="Marianne"/>
          <w:sz w:val="20"/>
          <w:szCs w:val="20"/>
        </w:rPr>
        <w:t>La compatibilité du matériel avec les contraintes spécifiques du site ;</w:t>
      </w:r>
    </w:p>
    <w:p w14:paraId="64535505" w14:textId="397D8791" w:rsidR="00B00BDC" w:rsidRPr="00B00BDC" w:rsidRDefault="00B00BDC" w:rsidP="00B00BDC">
      <w:pPr>
        <w:pStyle w:val="Paragraphedeliste"/>
        <w:numPr>
          <w:ilvl w:val="0"/>
          <w:numId w:val="20"/>
        </w:numPr>
        <w:rPr>
          <w:rFonts w:ascii="Marianne" w:hAnsi="Marianne"/>
          <w:sz w:val="20"/>
          <w:szCs w:val="20"/>
        </w:rPr>
      </w:pPr>
      <w:r w:rsidRPr="00B00BDC">
        <w:rPr>
          <w:rFonts w:ascii="Marianne" w:hAnsi="Marianne"/>
          <w:sz w:val="20"/>
          <w:szCs w:val="20"/>
        </w:rPr>
        <w:t>Le recours à des matériels performants et adaptés aux opérations prévues ;</w:t>
      </w:r>
    </w:p>
    <w:p w14:paraId="6BF19301" w14:textId="239C00D5" w:rsidR="00B00BDC" w:rsidRPr="00B00BDC" w:rsidRDefault="00B00BDC" w:rsidP="00B00BDC">
      <w:pPr>
        <w:pStyle w:val="Paragraphedeliste"/>
        <w:numPr>
          <w:ilvl w:val="0"/>
          <w:numId w:val="20"/>
        </w:numPr>
        <w:rPr>
          <w:rFonts w:ascii="Marianne" w:hAnsi="Marianne"/>
          <w:sz w:val="20"/>
          <w:szCs w:val="20"/>
        </w:rPr>
      </w:pPr>
      <w:r w:rsidRPr="00B00BDC">
        <w:rPr>
          <w:rFonts w:ascii="Marianne" w:hAnsi="Marianne"/>
          <w:sz w:val="20"/>
          <w:szCs w:val="20"/>
        </w:rPr>
        <w:t>La quantité et la disponibilité effective des équipements mobilisables ;</w:t>
      </w:r>
    </w:p>
    <w:p w14:paraId="2DA186AC" w14:textId="3A02E561" w:rsidR="00B00BDC" w:rsidRPr="00B00BDC" w:rsidRDefault="00B00BDC" w:rsidP="00B00BDC">
      <w:pPr>
        <w:pStyle w:val="Paragraphedeliste"/>
        <w:numPr>
          <w:ilvl w:val="0"/>
          <w:numId w:val="20"/>
        </w:numPr>
        <w:rPr>
          <w:rFonts w:ascii="Marianne" w:hAnsi="Marianne"/>
          <w:sz w:val="20"/>
          <w:szCs w:val="20"/>
        </w:rPr>
      </w:pPr>
      <w:r w:rsidRPr="00B00BDC">
        <w:rPr>
          <w:rFonts w:ascii="Marianne" w:hAnsi="Marianne"/>
          <w:sz w:val="20"/>
          <w:szCs w:val="20"/>
        </w:rPr>
        <w:t>L’état d’entretien et de vérification régulière du matériel (carnets d’entretien et justificatifs de contrôles périodiques fournis) ;</w:t>
      </w:r>
    </w:p>
    <w:p w14:paraId="2196EE8D" w14:textId="0C629F47" w:rsidR="00B00BDC" w:rsidRPr="00B00BDC" w:rsidRDefault="00B00BDC" w:rsidP="00B00BDC">
      <w:pPr>
        <w:pStyle w:val="Paragraphedeliste"/>
        <w:numPr>
          <w:ilvl w:val="0"/>
          <w:numId w:val="20"/>
        </w:numPr>
        <w:rPr>
          <w:rFonts w:ascii="Marianne" w:hAnsi="Marianne"/>
          <w:sz w:val="20"/>
          <w:szCs w:val="20"/>
        </w:rPr>
      </w:pPr>
      <w:r w:rsidRPr="00B00BDC">
        <w:rPr>
          <w:rFonts w:ascii="Marianne" w:hAnsi="Marianne"/>
          <w:sz w:val="20"/>
          <w:szCs w:val="20"/>
        </w:rPr>
        <w:t>La méthode envisagée pour le stockage, l’acheminement et la manutention du matériel sur le site.</w:t>
      </w:r>
    </w:p>
    <w:p w14:paraId="5339BB8A" w14:textId="77777777" w:rsidR="00107E6F" w:rsidRPr="00651D34" w:rsidRDefault="00107E6F" w:rsidP="00C17CD2">
      <w:pPr>
        <w:pStyle w:val="Titre2"/>
        <w:jc w:val="both"/>
      </w:pPr>
      <w:bookmarkStart w:id="10" w:name="_Toc201146427"/>
      <w:r w:rsidRPr="00651D34">
        <w:t>Fiches techniques des produits et matériaux (</w:t>
      </w:r>
      <w:r w:rsidR="00651D34">
        <w:t>6</w:t>
      </w:r>
      <w:r w:rsidRPr="00651D34">
        <w:t xml:space="preserve"> points)</w:t>
      </w:r>
      <w:bookmarkEnd w:id="10"/>
    </w:p>
    <w:p w14:paraId="68DC910B" w14:textId="24997D6B" w:rsidR="00107E6F" w:rsidRDefault="00120A90" w:rsidP="00C17CD2">
      <w:pPr>
        <w:spacing w:after="0" w:line="240" w:lineRule="auto"/>
        <w:ind w:firstLine="568"/>
        <w:jc w:val="both"/>
        <w:rPr>
          <w:rFonts w:ascii="Marianne" w:hAnsi="Marianne"/>
          <w:sz w:val="20"/>
          <w:szCs w:val="20"/>
        </w:rPr>
      </w:pPr>
      <w:r w:rsidRPr="00651D34">
        <w:rPr>
          <w:rFonts w:ascii="Marianne" w:hAnsi="Marianne"/>
          <w:sz w:val="20"/>
          <w:szCs w:val="20"/>
        </w:rPr>
        <w:t>Pour chaque section technique, le candidat produira des fiches techniques des produits et matériaux qu’il compte mettre en œuvre.</w:t>
      </w:r>
      <w:r w:rsidR="00C17CD2" w:rsidRPr="00651D34">
        <w:rPr>
          <w:rFonts w:ascii="Marianne" w:hAnsi="Marianne"/>
          <w:sz w:val="20"/>
          <w:szCs w:val="20"/>
        </w:rPr>
        <w:t xml:space="preserve"> </w:t>
      </w:r>
      <w:r w:rsidRPr="00651D34">
        <w:rPr>
          <w:rFonts w:ascii="Marianne" w:hAnsi="Marianne"/>
          <w:sz w:val="20"/>
          <w:szCs w:val="20"/>
        </w:rPr>
        <w:t>Des informations sont notamment attendues sur la totalité des produits et matériaux dont la marque est citée avec possibilité d’équivalent dans le CCTP.</w:t>
      </w:r>
      <w:r w:rsidR="00C17CD2" w:rsidRPr="00651D34">
        <w:rPr>
          <w:rFonts w:ascii="Marianne" w:hAnsi="Marianne"/>
          <w:sz w:val="20"/>
          <w:szCs w:val="20"/>
        </w:rPr>
        <w:t xml:space="preserve"> </w:t>
      </w:r>
      <w:r w:rsidR="00107E6F" w:rsidRPr="00651D34">
        <w:rPr>
          <w:rFonts w:ascii="Marianne" w:hAnsi="Marianne"/>
          <w:sz w:val="20"/>
          <w:szCs w:val="20"/>
        </w:rPr>
        <w:t>La qualité de l’</w:t>
      </w:r>
      <w:r w:rsidRPr="00651D34">
        <w:rPr>
          <w:rFonts w:ascii="Marianne" w:hAnsi="Marianne"/>
          <w:sz w:val="20"/>
          <w:szCs w:val="20"/>
        </w:rPr>
        <w:t>organisation de ces fiches produit sera l’objet d’</w:t>
      </w:r>
      <w:r w:rsidRPr="00651D34">
        <w:rPr>
          <w:rFonts w:ascii="Marianne" w:hAnsi="Marianne" w:cs="Calibri"/>
          <w:sz w:val="20"/>
          <w:szCs w:val="20"/>
        </w:rPr>
        <w:t>une attention particulière</w:t>
      </w:r>
      <w:r w:rsidR="00107E6F" w:rsidRPr="00651D34">
        <w:rPr>
          <w:rFonts w:ascii="Marianne" w:hAnsi="Marianne"/>
          <w:sz w:val="20"/>
          <w:szCs w:val="20"/>
        </w:rPr>
        <w:t>.</w:t>
      </w:r>
    </w:p>
    <w:p w14:paraId="61551CB2" w14:textId="77777777" w:rsidR="00C01A60" w:rsidRPr="00C01A60" w:rsidRDefault="00C01A60" w:rsidP="00C01A60">
      <w:pPr>
        <w:spacing w:after="0" w:line="240" w:lineRule="auto"/>
        <w:ind w:firstLine="568"/>
        <w:jc w:val="both"/>
        <w:rPr>
          <w:rFonts w:ascii="Marianne" w:hAnsi="Marianne"/>
          <w:sz w:val="20"/>
          <w:szCs w:val="20"/>
        </w:rPr>
      </w:pPr>
    </w:p>
    <w:p w14:paraId="193ACED4" w14:textId="77777777" w:rsidR="00C01A60" w:rsidRPr="00C01A60" w:rsidRDefault="00C01A60" w:rsidP="00C01A60">
      <w:pPr>
        <w:spacing w:after="0" w:line="240" w:lineRule="auto"/>
        <w:jc w:val="both"/>
        <w:rPr>
          <w:rFonts w:ascii="Marianne" w:hAnsi="Marianne"/>
          <w:sz w:val="20"/>
          <w:szCs w:val="20"/>
        </w:rPr>
      </w:pPr>
      <w:r w:rsidRPr="00C01A60">
        <w:rPr>
          <w:rFonts w:ascii="Marianne" w:hAnsi="Marianne"/>
          <w:sz w:val="20"/>
          <w:szCs w:val="20"/>
        </w:rPr>
        <w:t>L’évaluation portera notamment sur :</w:t>
      </w:r>
    </w:p>
    <w:p w14:paraId="001D5FA7" w14:textId="53FC8F8C" w:rsidR="00C01A60" w:rsidRPr="009E5BFD" w:rsidRDefault="00C01A60" w:rsidP="009E5BFD">
      <w:pPr>
        <w:pStyle w:val="Paragraphedeliste"/>
        <w:numPr>
          <w:ilvl w:val="0"/>
          <w:numId w:val="20"/>
        </w:numPr>
        <w:rPr>
          <w:rFonts w:ascii="Marianne" w:hAnsi="Marianne"/>
          <w:sz w:val="20"/>
          <w:szCs w:val="20"/>
        </w:rPr>
      </w:pPr>
      <w:r w:rsidRPr="009E5BFD">
        <w:rPr>
          <w:rFonts w:ascii="Marianne" w:hAnsi="Marianne"/>
          <w:sz w:val="20"/>
          <w:szCs w:val="20"/>
        </w:rPr>
        <w:t>La conformité des produits aux normes techniques et réglementaires applicables ;</w:t>
      </w:r>
    </w:p>
    <w:p w14:paraId="01EB4BD5" w14:textId="3B4F16CD" w:rsidR="00C01A60" w:rsidRPr="009E5BFD" w:rsidRDefault="00C01A60" w:rsidP="009E5BFD">
      <w:pPr>
        <w:pStyle w:val="Paragraphedeliste"/>
        <w:numPr>
          <w:ilvl w:val="0"/>
          <w:numId w:val="20"/>
        </w:numPr>
        <w:rPr>
          <w:rFonts w:ascii="Marianne" w:hAnsi="Marianne"/>
          <w:sz w:val="20"/>
          <w:szCs w:val="20"/>
        </w:rPr>
      </w:pPr>
      <w:r w:rsidRPr="009E5BFD">
        <w:rPr>
          <w:rFonts w:ascii="Marianne" w:hAnsi="Marianne"/>
          <w:sz w:val="20"/>
          <w:szCs w:val="20"/>
        </w:rPr>
        <w:t>Le respect des caractéristiques techniques exigées dans le CCTP ;</w:t>
      </w:r>
    </w:p>
    <w:p w14:paraId="3AC8ECC4" w14:textId="7373D39F" w:rsidR="00C01A60" w:rsidRPr="009E5BFD" w:rsidRDefault="00C01A60" w:rsidP="009E5BFD">
      <w:pPr>
        <w:pStyle w:val="Paragraphedeliste"/>
        <w:numPr>
          <w:ilvl w:val="0"/>
          <w:numId w:val="20"/>
        </w:numPr>
        <w:rPr>
          <w:rFonts w:ascii="Marianne" w:hAnsi="Marianne"/>
          <w:sz w:val="20"/>
          <w:szCs w:val="20"/>
        </w:rPr>
      </w:pPr>
      <w:r w:rsidRPr="009E5BFD">
        <w:rPr>
          <w:rFonts w:ascii="Marianne" w:hAnsi="Marianne"/>
          <w:sz w:val="20"/>
          <w:szCs w:val="20"/>
        </w:rPr>
        <w:t>La justification précise et documentée en cas de proposition de produit équivalent ;</w:t>
      </w:r>
    </w:p>
    <w:p w14:paraId="493000DE" w14:textId="22F00B52" w:rsidR="00C01A60" w:rsidRPr="009E5BFD" w:rsidRDefault="00C01A60" w:rsidP="009E5BFD">
      <w:pPr>
        <w:pStyle w:val="Paragraphedeliste"/>
        <w:numPr>
          <w:ilvl w:val="0"/>
          <w:numId w:val="20"/>
        </w:numPr>
        <w:rPr>
          <w:rFonts w:ascii="Marianne" w:hAnsi="Marianne"/>
          <w:sz w:val="20"/>
          <w:szCs w:val="20"/>
        </w:rPr>
      </w:pPr>
      <w:r w:rsidRPr="009E5BFD">
        <w:rPr>
          <w:rFonts w:ascii="Marianne" w:hAnsi="Marianne"/>
          <w:sz w:val="20"/>
          <w:szCs w:val="20"/>
        </w:rPr>
        <w:t>La qualité et la performance des matériaux proposés ;</w:t>
      </w:r>
    </w:p>
    <w:p w14:paraId="519E3138" w14:textId="7A60702D" w:rsidR="00C01A60" w:rsidRPr="009E5BFD" w:rsidRDefault="00C01A60" w:rsidP="009E5BFD">
      <w:pPr>
        <w:pStyle w:val="Paragraphedeliste"/>
        <w:numPr>
          <w:ilvl w:val="0"/>
          <w:numId w:val="20"/>
        </w:numPr>
        <w:rPr>
          <w:rFonts w:ascii="Marianne" w:hAnsi="Marianne"/>
          <w:sz w:val="20"/>
          <w:szCs w:val="20"/>
        </w:rPr>
      </w:pPr>
      <w:r w:rsidRPr="009E5BFD">
        <w:rPr>
          <w:rFonts w:ascii="Marianne" w:hAnsi="Marianne"/>
          <w:sz w:val="20"/>
          <w:szCs w:val="20"/>
        </w:rPr>
        <w:t>La clarté, la pertinence et la complétude des fiches techniques fournies ;</w:t>
      </w:r>
    </w:p>
    <w:p w14:paraId="513F4326" w14:textId="0A979CE3" w:rsidR="00C01A60" w:rsidRPr="009E5BFD" w:rsidRDefault="00C01A60" w:rsidP="009E5BFD">
      <w:pPr>
        <w:pStyle w:val="Paragraphedeliste"/>
        <w:numPr>
          <w:ilvl w:val="0"/>
          <w:numId w:val="20"/>
        </w:numPr>
        <w:rPr>
          <w:rFonts w:ascii="Marianne" w:hAnsi="Marianne"/>
          <w:sz w:val="20"/>
          <w:szCs w:val="20"/>
        </w:rPr>
      </w:pPr>
      <w:r w:rsidRPr="009E5BFD">
        <w:rPr>
          <w:rFonts w:ascii="Marianne" w:hAnsi="Marianne"/>
          <w:sz w:val="20"/>
          <w:szCs w:val="20"/>
        </w:rPr>
        <w:t>La qualité de l’organisation et de la présentation des documents remis.</w:t>
      </w:r>
    </w:p>
    <w:p w14:paraId="26774357" w14:textId="1AB11595" w:rsidR="00A506C6" w:rsidRDefault="0055290B" w:rsidP="00D66190">
      <w:pPr>
        <w:pStyle w:val="Titre1"/>
      </w:pPr>
      <w:bookmarkStart w:id="11" w:name="_Toc201146428"/>
      <w:r>
        <w:t xml:space="preserve">Gestion des dechets et </w:t>
      </w:r>
      <w:r w:rsidR="00A506C6" w:rsidRPr="00651D34">
        <w:t>Environnement</w:t>
      </w:r>
      <w:r>
        <w:t>s</w:t>
      </w:r>
      <w:r w:rsidR="00A506C6" w:rsidRPr="00651D34">
        <w:t xml:space="preserve"> (</w:t>
      </w:r>
      <w:r w:rsidR="007E7F4F">
        <w:t>2</w:t>
      </w:r>
      <w:r w:rsidR="00A506C6" w:rsidRPr="00651D34">
        <w:t xml:space="preserve"> points)</w:t>
      </w:r>
      <w:bookmarkEnd w:id="11"/>
    </w:p>
    <w:p w14:paraId="1695AB15" w14:textId="0A55DBDB" w:rsidR="0055290B" w:rsidRDefault="0055290B" w:rsidP="0055290B">
      <w:pPr>
        <w:pStyle w:val="Titre2"/>
      </w:pPr>
      <w:bookmarkStart w:id="12" w:name="_Toc201146429"/>
      <w:r>
        <w:t>Gestion des déchets de chantier (1 point)</w:t>
      </w:r>
      <w:bookmarkEnd w:id="12"/>
      <w:r>
        <w:t xml:space="preserve"> </w:t>
      </w:r>
    </w:p>
    <w:p w14:paraId="3764CF9A" w14:textId="77777777" w:rsidR="0055290B" w:rsidRPr="00B754EC" w:rsidRDefault="0055290B" w:rsidP="0055290B">
      <w:pPr>
        <w:rPr>
          <w:rFonts w:ascii="Marianne" w:hAnsi="Marianne"/>
          <w:sz w:val="20"/>
          <w:szCs w:val="20"/>
        </w:rPr>
      </w:pPr>
      <w:r>
        <w:rPr>
          <w:rFonts w:ascii="Marianne" w:hAnsi="Marianne"/>
          <w:sz w:val="20"/>
          <w:szCs w:val="20"/>
        </w:rPr>
        <w:t>L</w:t>
      </w:r>
      <w:r w:rsidRPr="00B754EC">
        <w:rPr>
          <w:rFonts w:ascii="Marianne" w:hAnsi="Marianne"/>
          <w:sz w:val="20"/>
          <w:szCs w:val="20"/>
        </w:rPr>
        <w:t>e candidat détaillera le SOGED, les procédures de tri des déchets qui seront mises en œuvre ainsi que les filières de retraitement, de recyclage et/ou de valorisation des déchets pressenties.</w:t>
      </w:r>
    </w:p>
    <w:p w14:paraId="485F32BA" w14:textId="02F4B510" w:rsidR="00A506C6" w:rsidRPr="00651D34" w:rsidRDefault="00A506C6" w:rsidP="00C17CD2">
      <w:pPr>
        <w:pStyle w:val="Titre2"/>
        <w:jc w:val="both"/>
      </w:pPr>
      <w:bookmarkStart w:id="13" w:name="_Toc201146430"/>
      <w:r w:rsidRPr="00651D34">
        <w:lastRenderedPageBreak/>
        <w:t>Démarche environnementale de l’entreprise (</w:t>
      </w:r>
      <w:r w:rsidR="0055290B">
        <w:t>1 point</w:t>
      </w:r>
      <w:r w:rsidRPr="00651D34">
        <w:t>)</w:t>
      </w:r>
      <w:bookmarkEnd w:id="13"/>
    </w:p>
    <w:p w14:paraId="0729E669" w14:textId="77777777" w:rsidR="00A506C6" w:rsidRPr="00651D34" w:rsidRDefault="00A506C6" w:rsidP="00C17CD2">
      <w:pPr>
        <w:pStyle w:val="Paragraphedeliste"/>
        <w:ind w:left="0" w:firstLine="568"/>
        <w:rPr>
          <w:rFonts w:ascii="Marianne" w:hAnsi="Marianne"/>
          <w:sz w:val="20"/>
          <w:szCs w:val="20"/>
        </w:rPr>
      </w:pPr>
      <w:r w:rsidRPr="00651D34">
        <w:rPr>
          <w:rFonts w:ascii="Marianne" w:hAnsi="Marianne"/>
          <w:sz w:val="20"/>
          <w:szCs w:val="20"/>
        </w:rPr>
        <w:t xml:space="preserve">Le candidat présentera les caractéristiques techniques des produits présentant un caractère environnemental intéressant </w:t>
      </w:r>
      <w:r w:rsidRPr="00651D34">
        <w:rPr>
          <w:rFonts w:ascii="Marianne" w:hAnsi="Marianne" w:cs="Calibri"/>
          <w:iCs/>
          <w:sz w:val="20"/>
          <w:szCs w:val="20"/>
        </w:rPr>
        <w:t>:</w:t>
      </w:r>
    </w:p>
    <w:p w14:paraId="6D78FFA4" w14:textId="77777777" w:rsidR="00A506C6" w:rsidRPr="00651D34" w:rsidRDefault="00A506C6" w:rsidP="00C17CD2">
      <w:pPr>
        <w:pStyle w:val="Paragraphedeliste"/>
        <w:numPr>
          <w:ilvl w:val="1"/>
          <w:numId w:val="1"/>
        </w:numPr>
        <w:contextualSpacing w:val="0"/>
        <w:rPr>
          <w:rFonts w:ascii="Marianne" w:hAnsi="Marianne"/>
          <w:sz w:val="20"/>
          <w:szCs w:val="20"/>
        </w:rPr>
      </w:pPr>
      <w:r w:rsidRPr="00651D34">
        <w:rPr>
          <w:rFonts w:ascii="Marianne" w:hAnsi="Marianne"/>
          <w:sz w:val="20"/>
          <w:szCs w:val="20"/>
        </w:rPr>
        <w:t>Utilisation de produits et matériaux biosourcés</w:t>
      </w:r>
      <w:r w:rsidR="00C17CD2" w:rsidRPr="00651D34">
        <w:rPr>
          <w:rFonts w:ascii="Marianne" w:hAnsi="Marianne"/>
          <w:sz w:val="20"/>
          <w:szCs w:val="20"/>
        </w:rPr>
        <w:t>,</w:t>
      </w:r>
    </w:p>
    <w:p w14:paraId="55F42AF1" w14:textId="77777777" w:rsidR="00A506C6" w:rsidRPr="00651D34" w:rsidRDefault="00A506C6" w:rsidP="00C17CD2">
      <w:pPr>
        <w:pStyle w:val="Paragraphedeliste"/>
        <w:numPr>
          <w:ilvl w:val="1"/>
          <w:numId w:val="1"/>
        </w:numPr>
        <w:contextualSpacing w:val="0"/>
        <w:rPr>
          <w:rFonts w:ascii="Marianne" w:hAnsi="Marianne"/>
          <w:sz w:val="20"/>
          <w:szCs w:val="20"/>
        </w:rPr>
      </w:pPr>
      <w:r w:rsidRPr="00651D34">
        <w:rPr>
          <w:rFonts w:ascii="Marianne" w:hAnsi="Marianne"/>
          <w:sz w:val="20"/>
          <w:szCs w:val="20"/>
        </w:rPr>
        <w:t>Utilisation de produits, matériaux et matériels disposant de labels et qualifications environnementaux, à préciser (label ‘NF Environnement’, ‘éco-label européen’, etc.)</w:t>
      </w:r>
      <w:r w:rsidR="00C17CD2" w:rsidRPr="00651D34">
        <w:rPr>
          <w:rFonts w:ascii="Marianne" w:hAnsi="Marianne"/>
          <w:sz w:val="20"/>
          <w:szCs w:val="20"/>
        </w:rPr>
        <w:t>.</w:t>
      </w:r>
    </w:p>
    <w:p w14:paraId="3323C5DC" w14:textId="5DFCD54E" w:rsidR="008233B3" w:rsidRPr="009E517B" w:rsidRDefault="008233B3" w:rsidP="009E517B">
      <w:pPr>
        <w:jc w:val="both"/>
        <w:rPr>
          <w:rFonts w:ascii="Marianne" w:eastAsia="Calibri" w:hAnsi="Marianne" w:cs="Times New Roman"/>
          <w:sz w:val="20"/>
          <w:szCs w:val="20"/>
          <w:lang w:eastAsia="fr-FR"/>
        </w:rPr>
      </w:pPr>
    </w:p>
    <w:sectPr w:rsidR="008233B3" w:rsidRPr="009E517B" w:rsidSect="007C055C">
      <w:footerReference w:type="default" r:id="rId9"/>
      <w:pgSz w:w="11906" w:h="16838"/>
      <w:pgMar w:top="568" w:right="1417" w:bottom="851" w:left="1417"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ACE219E" w14:textId="77777777" w:rsidR="00DC3334" w:rsidRDefault="00DC3334" w:rsidP="00C17CD2">
      <w:pPr>
        <w:spacing w:after="0" w:line="240" w:lineRule="auto"/>
      </w:pPr>
      <w:r>
        <w:separator/>
      </w:r>
    </w:p>
  </w:endnote>
  <w:endnote w:type="continuationSeparator" w:id="0">
    <w:p w14:paraId="6C354E5B" w14:textId="77777777" w:rsidR="00DC3334" w:rsidRDefault="00DC3334" w:rsidP="00C17CD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arianne">
    <w:panose1 w:val="02000000000000000000"/>
    <w:charset w:val="00"/>
    <w:family w:val="modern"/>
    <w:notTrueType/>
    <w:pitch w:val="variable"/>
    <w:sig w:usb0="0000000F" w:usb1="00000000" w:usb2="00000000" w:usb3="00000000" w:csb0="00000003"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88095075"/>
      <w:docPartObj>
        <w:docPartGallery w:val="Page Numbers (Bottom of Page)"/>
        <w:docPartUnique/>
      </w:docPartObj>
    </w:sdtPr>
    <w:sdtEndPr/>
    <w:sdtContent>
      <w:p w14:paraId="6F8D83D6" w14:textId="287C59F9" w:rsidR="00C17CD2" w:rsidRDefault="00C17CD2">
        <w:pPr>
          <w:pStyle w:val="Pieddepage"/>
          <w:jc w:val="right"/>
        </w:pPr>
        <w:r>
          <w:t xml:space="preserve">Page </w:t>
        </w:r>
        <w:r>
          <w:fldChar w:fldCharType="begin"/>
        </w:r>
        <w:r>
          <w:instrText>PAGE   \* MERGEFORMAT</w:instrText>
        </w:r>
        <w:r>
          <w:fldChar w:fldCharType="separate"/>
        </w:r>
        <w:r w:rsidR="001235B9">
          <w:rPr>
            <w:noProof/>
          </w:rPr>
          <w:t>2</w:t>
        </w:r>
        <w:r>
          <w:fldChar w:fldCharType="end"/>
        </w:r>
        <w:r>
          <w:t xml:space="preserve"> sur 4</w:t>
        </w:r>
      </w:p>
    </w:sdtContent>
  </w:sdt>
  <w:p w14:paraId="23079A43" w14:textId="77777777" w:rsidR="00C17CD2" w:rsidRDefault="00C17CD2">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DC9046C" w14:textId="77777777" w:rsidR="00DC3334" w:rsidRDefault="00DC3334" w:rsidP="00C17CD2">
      <w:pPr>
        <w:spacing w:after="0" w:line="240" w:lineRule="auto"/>
      </w:pPr>
      <w:r>
        <w:separator/>
      </w:r>
    </w:p>
  </w:footnote>
  <w:footnote w:type="continuationSeparator" w:id="0">
    <w:p w14:paraId="77E2D44A" w14:textId="77777777" w:rsidR="00DC3334" w:rsidRDefault="00DC3334" w:rsidP="00C17CD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833F66"/>
    <w:multiLevelType w:val="hybridMultilevel"/>
    <w:tmpl w:val="DD5480D8"/>
    <w:lvl w:ilvl="0" w:tplc="DAA695D8">
      <w:start w:val="4"/>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C8576B8"/>
    <w:multiLevelType w:val="hybridMultilevel"/>
    <w:tmpl w:val="99222348"/>
    <w:lvl w:ilvl="0" w:tplc="DAA695D8">
      <w:start w:val="4"/>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96F5F41"/>
    <w:multiLevelType w:val="hybridMultilevel"/>
    <w:tmpl w:val="3A6EF082"/>
    <w:lvl w:ilvl="0" w:tplc="A2FC3450">
      <w:numFmt w:val="bullet"/>
      <w:lvlText w:val="-"/>
      <w:lvlJc w:val="left"/>
      <w:pPr>
        <w:ind w:left="720" w:hanging="360"/>
      </w:pPr>
      <w:rPr>
        <w:rFonts w:ascii="Marianne" w:eastAsiaTheme="minorHAnsi" w:hAnsi="Marianne"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C9B2F9A"/>
    <w:multiLevelType w:val="hybridMultilevel"/>
    <w:tmpl w:val="6142B5BA"/>
    <w:lvl w:ilvl="0" w:tplc="DD00CB14">
      <w:numFmt w:val="bullet"/>
      <w:lvlText w:val="•"/>
      <w:lvlJc w:val="left"/>
      <w:pPr>
        <w:ind w:left="720" w:hanging="360"/>
      </w:pPr>
      <w:rPr>
        <w:rFonts w:ascii="Marianne" w:eastAsiaTheme="minorHAnsi" w:hAnsi="Marianne"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336062B"/>
    <w:multiLevelType w:val="singleLevel"/>
    <w:tmpl w:val="5EECD73C"/>
    <w:lvl w:ilvl="0">
      <w:start w:val="1"/>
      <w:numFmt w:val="lowerLetter"/>
      <w:pStyle w:val="Listenumros3"/>
      <w:lvlText w:val="%1)"/>
      <w:lvlJc w:val="left"/>
      <w:pPr>
        <w:tabs>
          <w:tab w:val="num" w:pos="360"/>
        </w:tabs>
        <w:ind w:left="360" w:hanging="360"/>
      </w:pPr>
    </w:lvl>
  </w:abstractNum>
  <w:abstractNum w:abstractNumId="5" w15:restartNumberingAfterBreak="0">
    <w:nsid w:val="2D53134F"/>
    <w:multiLevelType w:val="hybridMultilevel"/>
    <w:tmpl w:val="98125568"/>
    <w:lvl w:ilvl="0" w:tplc="1FE85B8C">
      <w:numFmt w:val="bullet"/>
      <w:lvlText w:val="•"/>
      <w:lvlJc w:val="left"/>
      <w:pPr>
        <w:ind w:left="720" w:hanging="360"/>
      </w:pPr>
      <w:rPr>
        <w:rFonts w:ascii="Marianne" w:eastAsiaTheme="minorHAnsi" w:hAnsi="Marianne"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33C71385"/>
    <w:multiLevelType w:val="hybridMultilevel"/>
    <w:tmpl w:val="F4CE350A"/>
    <w:lvl w:ilvl="0" w:tplc="DAA695D8">
      <w:start w:val="4"/>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4CB18BD"/>
    <w:multiLevelType w:val="hybridMultilevel"/>
    <w:tmpl w:val="974CB5EC"/>
    <w:lvl w:ilvl="0" w:tplc="DD00CB14">
      <w:numFmt w:val="bullet"/>
      <w:lvlText w:val="•"/>
      <w:lvlJc w:val="left"/>
      <w:pPr>
        <w:ind w:left="720" w:hanging="360"/>
      </w:pPr>
      <w:rPr>
        <w:rFonts w:ascii="Marianne" w:eastAsiaTheme="minorHAnsi" w:hAnsi="Marianne"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8FD7F89"/>
    <w:multiLevelType w:val="hybridMultilevel"/>
    <w:tmpl w:val="17405D1C"/>
    <w:lvl w:ilvl="0" w:tplc="DAA695D8">
      <w:start w:val="4"/>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9830F62"/>
    <w:multiLevelType w:val="hybridMultilevel"/>
    <w:tmpl w:val="EF401CFE"/>
    <w:lvl w:ilvl="0" w:tplc="DAA695D8">
      <w:start w:val="4"/>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9A066D9"/>
    <w:multiLevelType w:val="multilevel"/>
    <w:tmpl w:val="71648C72"/>
    <w:lvl w:ilvl="0">
      <w:start w:val="1"/>
      <w:numFmt w:val="decimal"/>
      <w:pStyle w:val="Titre1"/>
      <w:lvlText w:val="%1"/>
      <w:lvlJc w:val="left"/>
      <w:pPr>
        <w:ind w:left="432" w:hanging="432"/>
      </w:pPr>
      <w:rPr>
        <w:rFonts w:hint="default"/>
      </w:rPr>
    </w:lvl>
    <w:lvl w:ilvl="1">
      <w:start w:val="1"/>
      <w:numFmt w:val="decimal"/>
      <w:pStyle w:val="Titre2"/>
      <w:lvlText w:val="%1.%2"/>
      <w:lvlJc w:val="left"/>
      <w:pPr>
        <w:tabs>
          <w:tab w:val="num" w:pos="625"/>
        </w:tabs>
        <w:ind w:left="577" w:hanging="9"/>
      </w:pPr>
      <w:rPr>
        <w:rFonts w:hint="default"/>
      </w:rPr>
    </w:lvl>
    <w:lvl w:ilvl="2">
      <w:start w:val="1"/>
      <w:numFmt w:val="decimal"/>
      <w:pStyle w:val="Titre3"/>
      <w:lvlText w:val="%1.%2.%3"/>
      <w:lvlJc w:val="left"/>
      <w:pPr>
        <w:ind w:left="1571" w:hanging="720"/>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firstLine="270"/>
      </w:pPr>
      <w:rPr>
        <w:rFonts w:cs="Times New Roman" w:hint="default"/>
        <w:bCs w:val="0"/>
        <w:i w:val="0"/>
        <w:iCs w:val="0"/>
        <w:smallCaps w:val="0"/>
        <w:strike w:val="0"/>
        <w:dstrike w:val="0"/>
        <w:outline w:val="0"/>
        <w:shadow w:val="0"/>
        <w:emboss w:val="0"/>
        <w:imprint w:val="0"/>
        <w:vanish w:val="0"/>
        <w:spacing w:val="0"/>
        <w:kern w:val="0"/>
        <w:position w:val="0"/>
        <w:effect w:val="none"/>
        <w:vertAlign w:val="baseline"/>
        <w:em w:val="none"/>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11" w15:restartNumberingAfterBreak="0">
    <w:nsid w:val="3CA25B2A"/>
    <w:multiLevelType w:val="multilevel"/>
    <w:tmpl w:val="6D9C8A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E336974"/>
    <w:multiLevelType w:val="hybridMultilevel"/>
    <w:tmpl w:val="46A48EC0"/>
    <w:lvl w:ilvl="0" w:tplc="CAA82F34">
      <w:numFmt w:val="bullet"/>
      <w:lvlText w:val="•"/>
      <w:lvlJc w:val="left"/>
      <w:pPr>
        <w:ind w:left="720" w:hanging="360"/>
      </w:pPr>
      <w:rPr>
        <w:rFonts w:ascii="Marianne" w:eastAsiaTheme="minorHAnsi" w:hAnsi="Marianne"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53AC2C9E"/>
    <w:multiLevelType w:val="hybridMultilevel"/>
    <w:tmpl w:val="696E094A"/>
    <w:lvl w:ilvl="0" w:tplc="DD00CB14">
      <w:numFmt w:val="bullet"/>
      <w:lvlText w:val="•"/>
      <w:lvlJc w:val="left"/>
      <w:pPr>
        <w:ind w:left="720" w:hanging="360"/>
      </w:pPr>
      <w:rPr>
        <w:rFonts w:ascii="Marianne" w:eastAsiaTheme="minorHAnsi" w:hAnsi="Marianne"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73892D8C"/>
    <w:multiLevelType w:val="hybridMultilevel"/>
    <w:tmpl w:val="D1B00AC2"/>
    <w:lvl w:ilvl="0" w:tplc="1BB2EC9E">
      <w:start w:val="1"/>
      <w:numFmt w:val="decimal"/>
      <w:lvlText w:val="%1."/>
      <w:lvlJc w:val="left"/>
      <w:pPr>
        <w:ind w:left="1080" w:hanging="360"/>
      </w:pPr>
      <w:rPr>
        <w:rFonts w:asciiTheme="minorHAnsi" w:eastAsiaTheme="minorHAnsi" w:hAnsiTheme="minorHAnsi" w:cstheme="minorBidi"/>
      </w:rPr>
    </w:lvl>
    <w:lvl w:ilvl="1" w:tplc="040C0003">
      <w:start w:val="1"/>
      <w:numFmt w:val="bullet"/>
      <w:lvlText w:val="o"/>
      <w:lvlJc w:val="left"/>
      <w:pPr>
        <w:ind w:left="1800" w:hanging="360"/>
      </w:pPr>
      <w:rPr>
        <w:rFonts w:ascii="Courier New" w:hAnsi="Courier New" w:cs="Courier New" w:hint="default"/>
      </w:rPr>
    </w:lvl>
    <w:lvl w:ilvl="2" w:tplc="040C0005">
      <w:start w:val="1"/>
      <w:numFmt w:val="bullet"/>
      <w:lvlText w:val=""/>
      <w:lvlJc w:val="left"/>
      <w:pPr>
        <w:ind w:left="2520" w:hanging="360"/>
      </w:pPr>
      <w:rPr>
        <w:rFonts w:ascii="Wingdings" w:hAnsi="Wingdings" w:hint="default"/>
      </w:rPr>
    </w:lvl>
    <w:lvl w:ilvl="3" w:tplc="040C0001">
      <w:start w:val="1"/>
      <w:numFmt w:val="bullet"/>
      <w:lvlText w:val=""/>
      <w:lvlJc w:val="left"/>
      <w:pPr>
        <w:ind w:left="3240" w:hanging="360"/>
      </w:pPr>
      <w:rPr>
        <w:rFonts w:ascii="Symbol" w:hAnsi="Symbol" w:hint="default"/>
      </w:rPr>
    </w:lvl>
    <w:lvl w:ilvl="4" w:tplc="040C0003">
      <w:start w:val="1"/>
      <w:numFmt w:val="bullet"/>
      <w:lvlText w:val="o"/>
      <w:lvlJc w:val="left"/>
      <w:pPr>
        <w:ind w:left="3960" w:hanging="360"/>
      </w:pPr>
      <w:rPr>
        <w:rFonts w:ascii="Courier New" w:hAnsi="Courier New" w:cs="Courier New" w:hint="default"/>
      </w:rPr>
    </w:lvl>
    <w:lvl w:ilvl="5" w:tplc="040C0005">
      <w:start w:val="1"/>
      <w:numFmt w:val="bullet"/>
      <w:lvlText w:val=""/>
      <w:lvlJc w:val="left"/>
      <w:pPr>
        <w:ind w:left="4680" w:hanging="360"/>
      </w:pPr>
      <w:rPr>
        <w:rFonts w:ascii="Wingdings" w:hAnsi="Wingdings" w:hint="default"/>
      </w:rPr>
    </w:lvl>
    <w:lvl w:ilvl="6" w:tplc="040C0001">
      <w:start w:val="1"/>
      <w:numFmt w:val="bullet"/>
      <w:lvlText w:val=""/>
      <w:lvlJc w:val="left"/>
      <w:pPr>
        <w:ind w:left="5400" w:hanging="360"/>
      </w:pPr>
      <w:rPr>
        <w:rFonts w:ascii="Symbol" w:hAnsi="Symbol" w:hint="default"/>
      </w:rPr>
    </w:lvl>
    <w:lvl w:ilvl="7" w:tplc="040C0003">
      <w:start w:val="1"/>
      <w:numFmt w:val="bullet"/>
      <w:lvlText w:val="o"/>
      <w:lvlJc w:val="left"/>
      <w:pPr>
        <w:ind w:left="6120" w:hanging="360"/>
      </w:pPr>
      <w:rPr>
        <w:rFonts w:ascii="Courier New" w:hAnsi="Courier New" w:cs="Courier New" w:hint="default"/>
      </w:rPr>
    </w:lvl>
    <w:lvl w:ilvl="8" w:tplc="040C0005">
      <w:start w:val="1"/>
      <w:numFmt w:val="bullet"/>
      <w:lvlText w:val=""/>
      <w:lvlJc w:val="left"/>
      <w:pPr>
        <w:ind w:left="6840" w:hanging="360"/>
      </w:pPr>
      <w:rPr>
        <w:rFonts w:ascii="Wingdings" w:hAnsi="Wingdings" w:hint="default"/>
      </w:rPr>
    </w:lvl>
  </w:abstractNum>
  <w:num w:numId="1">
    <w:abstractNumId w:val="14"/>
  </w:num>
  <w:num w:numId="2">
    <w:abstractNumId w:val="11"/>
  </w:num>
  <w:num w:numId="3">
    <w:abstractNumId w:val="10"/>
  </w:num>
  <w:num w:numId="4">
    <w:abstractNumId w:val="4"/>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2"/>
  </w:num>
  <w:num w:numId="12">
    <w:abstractNumId w:val="6"/>
  </w:num>
  <w:num w:numId="13">
    <w:abstractNumId w:val="12"/>
  </w:num>
  <w:num w:numId="14">
    <w:abstractNumId w:val="1"/>
  </w:num>
  <w:num w:numId="15">
    <w:abstractNumId w:val="5"/>
  </w:num>
  <w:num w:numId="16">
    <w:abstractNumId w:val="8"/>
  </w:num>
  <w:num w:numId="17">
    <w:abstractNumId w:val="3"/>
  </w:num>
  <w:num w:numId="18">
    <w:abstractNumId w:val="7"/>
  </w:num>
  <w:num w:numId="19">
    <w:abstractNumId w:val="13"/>
  </w:num>
  <w:num w:numId="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5897"/>
    <w:rsid w:val="000B34F4"/>
    <w:rsid w:val="000B597E"/>
    <w:rsid w:val="000B6622"/>
    <w:rsid w:val="00107E6F"/>
    <w:rsid w:val="00120A90"/>
    <w:rsid w:val="001235B9"/>
    <w:rsid w:val="0015654D"/>
    <w:rsid w:val="0017015C"/>
    <w:rsid w:val="00195F77"/>
    <w:rsid w:val="001C09B0"/>
    <w:rsid w:val="001C4B18"/>
    <w:rsid w:val="001D034C"/>
    <w:rsid w:val="001D7C96"/>
    <w:rsid w:val="001F3F94"/>
    <w:rsid w:val="00203D09"/>
    <w:rsid w:val="0021216E"/>
    <w:rsid w:val="00213706"/>
    <w:rsid w:val="00223965"/>
    <w:rsid w:val="0023356F"/>
    <w:rsid w:val="00234823"/>
    <w:rsid w:val="00250C11"/>
    <w:rsid w:val="00291D11"/>
    <w:rsid w:val="002A4BB0"/>
    <w:rsid w:val="002A64E7"/>
    <w:rsid w:val="002D3C2B"/>
    <w:rsid w:val="002E0906"/>
    <w:rsid w:val="0031590C"/>
    <w:rsid w:val="003408F2"/>
    <w:rsid w:val="00347701"/>
    <w:rsid w:val="00383AF6"/>
    <w:rsid w:val="003A0DBF"/>
    <w:rsid w:val="003D6338"/>
    <w:rsid w:val="00401F30"/>
    <w:rsid w:val="00460BE7"/>
    <w:rsid w:val="004B627A"/>
    <w:rsid w:val="004C399A"/>
    <w:rsid w:val="004C5897"/>
    <w:rsid w:val="004D3915"/>
    <w:rsid w:val="004E27BF"/>
    <w:rsid w:val="00501AD4"/>
    <w:rsid w:val="00514944"/>
    <w:rsid w:val="0055290B"/>
    <w:rsid w:val="00553D56"/>
    <w:rsid w:val="005C378B"/>
    <w:rsid w:val="005F69E3"/>
    <w:rsid w:val="00633746"/>
    <w:rsid w:val="00651D34"/>
    <w:rsid w:val="006531BF"/>
    <w:rsid w:val="006A25F3"/>
    <w:rsid w:val="006B6C99"/>
    <w:rsid w:val="00702EDB"/>
    <w:rsid w:val="00713FA5"/>
    <w:rsid w:val="0072486F"/>
    <w:rsid w:val="007727BA"/>
    <w:rsid w:val="00783C87"/>
    <w:rsid w:val="007A1472"/>
    <w:rsid w:val="007C055C"/>
    <w:rsid w:val="007E39DF"/>
    <w:rsid w:val="007E7F4F"/>
    <w:rsid w:val="00801491"/>
    <w:rsid w:val="00803823"/>
    <w:rsid w:val="008233B3"/>
    <w:rsid w:val="00830FA1"/>
    <w:rsid w:val="0089511E"/>
    <w:rsid w:val="008A0E5A"/>
    <w:rsid w:val="008E602F"/>
    <w:rsid w:val="008E7727"/>
    <w:rsid w:val="00955DBD"/>
    <w:rsid w:val="009825D8"/>
    <w:rsid w:val="00997B02"/>
    <w:rsid w:val="009C269E"/>
    <w:rsid w:val="009D74A5"/>
    <w:rsid w:val="009E517B"/>
    <w:rsid w:val="009E5BFD"/>
    <w:rsid w:val="00A0054B"/>
    <w:rsid w:val="00A012D8"/>
    <w:rsid w:val="00A43441"/>
    <w:rsid w:val="00A506C6"/>
    <w:rsid w:val="00A5620D"/>
    <w:rsid w:val="00A60FE2"/>
    <w:rsid w:val="00B00BDC"/>
    <w:rsid w:val="00B434B6"/>
    <w:rsid w:val="00B87959"/>
    <w:rsid w:val="00BB6603"/>
    <w:rsid w:val="00BD528A"/>
    <w:rsid w:val="00BE2A85"/>
    <w:rsid w:val="00C01A60"/>
    <w:rsid w:val="00C17842"/>
    <w:rsid w:val="00C17CD2"/>
    <w:rsid w:val="00C36AD1"/>
    <w:rsid w:val="00C537FD"/>
    <w:rsid w:val="00C66AF9"/>
    <w:rsid w:val="00C804E3"/>
    <w:rsid w:val="00C905ED"/>
    <w:rsid w:val="00CA7A39"/>
    <w:rsid w:val="00CB41B7"/>
    <w:rsid w:val="00CD53EA"/>
    <w:rsid w:val="00CE4C2F"/>
    <w:rsid w:val="00D3611E"/>
    <w:rsid w:val="00D66190"/>
    <w:rsid w:val="00D75CB2"/>
    <w:rsid w:val="00D804A7"/>
    <w:rsid w:val="00DC3334"/>
    <w:rsid w:val="00E01F70"/>
    <w:rsid w:val="00E37C1E"/>
    <w:rsid w:val="00E46A9A"/>
    <w:rsid w:val="00E47C02"/>
    <w:rsid w:val="00E637EF"/>
    <w:rsid w:val="00E77971"/>
    <w:rsid w:val="00EA102C"/>
    <w:rsid w:val="00ED38CD"/>
    <w:rsid w:val="00EF06DC"/>
    <w:rsid w:val="00F14887"/>
    <w:rsid w:val="00F17A54"/>
    <w:rsid w:val="00F21E92"/>
    <w:rsid w:val="00F25A7F"/>
    <w:rsid w:val="00F30BC8"/>
    <w:rsid w:val="00F46467"/>
    <w:rsid w:val="00F46BEC"/>
    <w:rsid w:val="00F966D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B4D0543"/>
  <w15:chartTrackingRefBased/>
  <w15:docId w15:val="{20D3EC3F-67CF-4ED0-8335-6386B69091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0"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link w:val="Titre1Car"/>
    <w:qFormat/>
    <w:rsid w:val="007C055C"/>
    <w:pPr>
      <w:keepNext/>
      <w:numPr>
        <w:numId w:val="3"/>
      </w:numPr>
      <w:spacing w:before="360" w:after="240" w:line="240" w:lineRule="auto"/>
      <w:outlineLvl w:val="0"/>
    </w:pPr>
    <w:rPr>
      <w:rFonts w:ascii="Marianne" w:eastAsia="Times New Roman" w:hAnsi="Marianne" w:cs="Times New Roman"/>
      <w:b/>
      <w:bCs/>
      <w:caps/>
      <w:szCs w:val="32"/>
      <w:u w:val="single"/>
      <w:lang w:eastAsia="fr-FR"/>
    </w:rPr>
  </w:style>
  <w:style w:type="paragraph" w:styleId="Titre2">
    <w:name w:val="heading 2"/>
    <w:basedOn w:val="Normal"/>
    <w:next w:val="Normal"/>
    <w:link w:val="Titre2Car"/>
    <w:autoRedefine/>
    <w:qFormat/>
    <w:rsid w:val="00120A90"/>
    <w:pPr>
      <w:keepNext/>
      <w:numPr>
        <w:ilvl w:val="1"/>
        <w:numId w:val="3"/>
      </w:numPr>
      <w:spacing w:before="360" w:after="120" w:line="240" w:lineRule="auto"/>
      <w:ind w:right="-426"/>
      <w:outlineLvl w:val="1"/>
    </w:pPr>
    <w:rPr>
      <w:rFonts w:ascii="Marianne" w:eastAsia="Times New Roman" w:hAnsi="Marianne" w:cs="Times New Roman"/>
      <w:b/>
      <w:szCs w:val="20"/>
      <w:lang w:eastAsia="fr-FR"/>
    </w:rPr>
  </w:style>
  <w:style w:type="paragraph" w:styleId="Titre3">
    <w:name w:val="heading 3"/>
    <w:basedOn w:val="Normal"/>
    <w:next w:val="Normal"/>
    <w:link w:val="Titre3Car"/>
    <w:autoRedefine/>
    <w:qFormat/>
    <w:rsid w:val="007C055C"/>
    <w:pPr>
      <w:keepNext/>
      <w:numPr>
        <w:ilvl w:val="2"/>
        <w:numId w:val="3"/>
      </w:numPr>
      <w:tabs>
        <w:tab w:val="left" w:pos="284"/>
      </w:tabs>
      <w:spacing w:after="0" w:line="240" w:lineRule="auto"/>
      <w:ind w:right="567"/>
      <w:jc w:val="both"/>
      <w:outlineLvl w:val="2"/>
    </w:pPr>
    <w:rPr>
      <w:rFonts w:ascii="Marianne" w:eastAsia="Times New Roman" w:hAnsi="Marianne" w:cs="Times New Roman"/>
      <w:color w:val="000000"/>
      <w:lang w:eastAsia="fr-FR"/>
    </w:rPr>
  </w:style>
  <w:style w:type="paragraph" w:styleId="Titre5">
    <w:name w:val="heading 5"/>
    <w:aliases w:val="inutilisé"/>
    <w:basedOn w:val="Normal"/>
    <w:next w:val="Normal"/>
    <w:link w:val="Titre5Car"/>
    <w:autoRedefine/>
    <w:qFormat/>
    <w:rsid w:val="007C055C"/>
    <w:pPr>
      <w:numPr>
        <w:ilvl w:val="4"/>
        <w:numId w:val="3"/>
      </w:numPr>
      <w:spacing w:before="240" w:after="120" w:line="240" w:lineRule="auto"/>
      <w:ind w:right="1985"/>
      <w:jc w:val="both"/>
      <w:outlineLvl w:val="4"/>
    </w:pPr>
    <w:rPr>
      <w:rFonts w:ascii="Marianne" w:eastAsia="Times New Roman" w:hAnsi="Marianne" w:cs="Times New Roman"/>
      <w:szCs w:val="20"/>
      <w:u w:val="single"/>
      <w:lang w:eastAsia="fr-FR"/>
    </w:rPr>
  </w:style>
  <w:style w:type="paragraph" w:styleId="Titre6">
    <w:name w:val="heading 6"/>
    <w:aliases w:val="inutilisé2"/>
    <w:basedOn w:val="Normal"/>
    <w:next w:val="Normal"/>
    <w:link w:val="Titre6Car"/>
    <w:qFormat/>
    <w:rsid w:val="007C055C"/>
    <w:pPr>
      <w:numPr>
        <w:ilvl w:val="5"/>
        <w:numId w:val="3"/>
      </w:numPr>
      <w:spacing w:before="240" w:after="60" w:line="240" w:lineRule="auto"/>
      <w:outlineLvl w:val="5"/>
    </w:pPr>
    <w:rPr>
      <w:rFonts w:ascii="Marianne" w:eastAsia="Times New Roman" w:hAnsi="Marianne" w:cs="Times New Roman"/>
      <w:i/>
      <w:szCs w:val="20"/>
      <w:lang w:eastAsia="fr-FR"/>
    </w:rPr>
  </w:style>
  <w:style w:type="paragraph" w:styleId="Titre7">
    <w:name w:val="heading 7"/>
    <w:aliases w:val="inutilisé3"/>
    <w:basedOn w:val="Normal"/>
    <w:next w:val="Normal"/>
    <w:link w:val="Titre7Car"/>
    <w:qFormat/>
    <w:rsid w:val="007C055C"/>
    <w:pPr>
      <w:numPr>
        <w:ilvl w:val="6"/>
        <w:numId w:val="3"/>
      </w:numPr>
      <w:spacing w:before="240" w:after="60" w:line="240" w:lineRule="auto"/>
      <w:outlineLvl w:val="6"/>
    </w:pPr>
    <w:rPr>
      <w:rFonts w:ascii="Arial" w:eastAsia="Times New Roman" w:hAnsi="Arial" w:cs="Times New Roman"/>
      <w:sz w:val="20"/>
      <w:szCs w:val="20"/>
      <w:lang w:eastAsia="fr-FR"/>
    </w:rPr>
  </w:style>
  <w:style w:type="paragraph" w:styleId="Titre8">
    <w:name w:val="heading 8"/>
    <w:aliases w:val="inutilisé4"/>
    <w:basedOn w:val="Normal"/>
    <w:next w:val="Normal"/>
    <w:link w:val="Titre8Car"/>
    <w:qFormat/>
    <w:rsid w:val="007C055C"/>
    <w:pPr>
      <w:numPr>
        <w:ilvl w:val="7"/>
        <w:numId w:val="3"/>
      </w:numPr>
      <w:spacing w:before="240" w:after="60" w:line="240" w:lineRule="auto"/>
      <w:outlineLvl w:val="7"/>
    </w:pPr>
    <w:rPr>
      <w:rFonts w:ascii="Arial" w:eastAsia="Times New Roman" w:hAnsi="Arial" w:cs="Times New Roman"/>
      <w:i/>
      <w:sz w:val="20"/>
      <w:szCs w:val="20"/>
      <w:lang w:eastAsia="fr-FR"/>
    </w:rPr>
  </w:style>
  <w:style w:type="paragraph" w:styleId="Titre9">
    <w:name w:val="heading 9"/>
    <w:aliases w:val="inutilisé5"/>
    <w:basedOn w:val="Normal"/>
    <w:next w:val="Normal"/>
    <w:link w:val="Titre9Car"/>
    <w:qFormat/>
    <w:rsid w:val="007C055C"/>
    <w:pPr>
      <w:numPr>
        <w:ilvl w:val="8"/>
        <w:numId w:val="3"/>
      </w:numPr>
      <w:spacing w:before="240" w:after="60" w:line="240" w:lineRule="auto"/>
      <w:outlineLvl w:val="8"/>
    </w:pPr>
    <w:rPr>
      <w:rFonts w:ascii="Arial" w:eastAsia="Times New Roman" w:hAnsi="Arial" w:cs="Times New Roman"/>
      <w:b/>
      <w:i/>
      <w:sz w:val="18"/>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ev">
    <w:name w:val="Strong"/>
    <w:basedOn w:val="Policepardfaut"/>
    <w:uiPriority w:val="22"/>
    <w:qFormat/>
    <w:rsid w:val="00F46467"/>
    <w:rPr>
      <w:b/>
      <w:bCs/>
    </w:rPr>
  </w:style>
  <w:style w:type="paragraph" w:styleId="Paragraphedeliste">
    <w:name w:val="List Paragraph"/>
    <w:basedOn w:val="Normal"/>
    <w:uiPriority w:val="34"/>
    <w:qFormat/>
    <w:rsid w:val="00C66AF9"/>
    <w:pPr>
      <w:spacing w:after="0" w:line="240" w:lineRule="auto"/>
      <w:ind w:left="720"/>
      <w:contextualSpacing/>
      <w:jc w:val="both"/>
    </w:pPr>
    <w:rPr>
      <w:rFonts w:ascii="Times New Roman" w:eastAsia="Calibri" w:hAnsi="Times New Roman" w:cs="Times New Roman"/>
      <w:lang w:eastAsia="fr-FR"/>
    </w:rPr>
  </w:style>
  <w:style w:type="paragraph" w:styleId="En-tte">
    <w:name w:val="header"/>
    <w:basedOn w:val="Normal"/>
    <w:link w:val="En-tteCar"/>
    <w:rsid w:val="007C055C"/>
    <w:pPr>
      <w:tabs>
        <w:tab w:val="center" w:pos="4536"/>
        <w:tab w:val="right" w:pos="9072"/>
      </w:tabs>
      <w:spacing w:after="0" w:line="240" w:lineRule="auto"/>
    </w:pPr>
    <w:rPr>
      <w:rFonts w:ascii="Marianne" w:eastAsia="Times New Roman" w:hAnsi="Marianne" w:cs="Times New Roman"/>
      <w:sz w:val="20"/>
      <w:szCs w:val="20"/>
      <w:lang w:eastAsia="fr-FR"/>
    </w:rPr>
  </w:style>
  <w:style w:type="character" w:customStyle="1" w:styleId="En-tteCar">
    <w:name w:val="En-tête Car"/>
    <w:basedOn w:val="Policepardfaut"/>
    <w:link w:val="En-tte"/>
    <w:rsid w:val="007C055C"/>
    <w:rPr>
      <w:rFonts w:ascii="Marianne" w:eastAsia="Times New Roman" w:hAnsi="Marianne" w:cs="Times New Roman"/>
      <w:sz w:val="20"/>
      <w:szCs w:val="20"/>
      <w:lang w:eastAsia="fr-FR"/>
    </w:rPr>
  </w:style>
  <w:style w:type="paragraph" w:styleId="Corpsdetexte">
    <w:name w:val="Body Text"/>
    <w:basedOn w:val="Normal"/>
    <w:link w:val="CorpsdetexteCar"/>
    <w:rsid w:val="007C055C"/>
    <w:pPr>
      <w:spacing w:after="0" w:line="240" w:lineRule="auto"/>
      <w:ind w:left="1418" w:hanging="3"/>
      <w:jc w:val="both"/>
    </w:pPr>
    <w:rPr>
      <w:rFonts w:ascii="Marianne" w:eastAsia="Times New Roman" w:hAnsi="Marianne" w:cs="Times New Roman"/>
      <w:szCs w:val="20"/>
      <w:lang w:eastAsia="fr-FR"/>
    </w:rPr>
  </w:style>
  <w:style w:type="character" w:customStyle="1" w:styleId="CorpsdetexteCar">
    <w:name w:val="Corps de texte Car"/>
    <w:basedOn w:val="Policepardfaut"/>
    <w:link w:val="Corpsdetexte"/>
    <w:rsid w:val="007C055C"/>
    <w:rPr>
      <w:rFonts w:ascii="Marianne" w:eastAsia="Times New Roman" w:hAnsi="Marianne" w:cs="Times New Roman"/>
      <w:szCs w:val="20"/>
      <w:lang w:eastAsia="fr-FR"/>
    </w:rPr>
  </w:style>
  <w:style w:type="paragraph" w:styleId="TM1">
    <w:name w:val="toc 1"/>
    <w:basedOn w:val="Normal"/>
    <w:next w:val="Normal"/>
    <w:autoRedefine/>
    <w:uiPriority w:val="39"/>
    <w:qFormat/>
    <w:rsid w:val="007C055C"/>
    <w:pPr>
      <w:tabs>
        <w:tab w:val="right" w:leader="dot" w:pos="10055"/>
      </w:tabs>
      <w:spacing w:before="120" w:after="0" w:line="240" w:lineRule="auto"/>
      <w:ind w:left="601" w:hanging="601"/>
    </w:pPr>
    <w:rPr>
      <w:rFonts w:ascii="Marianne" w:eastAsia="Times New Roman" w:hAnsi="Marianne" w:cs="Times New Roman"/>
      <w:b/>
      <w:bCs/>
      <w:i/>
      <w:iCs/>
      <w:noProof/>
      <w:sz w:val="24"/>
      <w:szCs w:val="24"/>
      <w:lang w:eastAsia="fr-FR"/>
    </w:rPr>
  </w:style>
  <w:style w:type="paragraph" w:styleId="TM2">
    <w:name w:val="toc 2"/>
    <w:basedOn w:val="Normal"/>
    <w:next w:val="Normal"/>
    <w:autoRedefine/>
    <w:uiPriority w:val="39"/>
    <w:qFormat/>
    <w:rsid w:val="007C055C"/>
    <w:pPr>
      <w:tabs>
        <w:tab w:val="right" w:leader="dot" w:pos="10065"/>
      </w:tabs>
      <w:spacing w:before="120" w:after="0" w:line="240" w:lineRule="auto"/>
    </w:pPr>
    <w:rPr>
      <w:rFonts w:ascii="Marianne" w:eastAsia="Times New Roman" w:hAnsi="Marianne" w:cs="Times New Roman"/>
      <w:b/>
      <w:bCs/>
      <w:lang w:eastAsia="fr-FR"/>
    </w:rPr>
  </w:style>
  <w:style w:type="character" w:styleId="Lienhypertexte">
    <w:name w:val="Hyperlink"/>
    <w:uiPriority w:val="99"/>
    <w:rsid w:val="007C055C"/>
    <w:rPr>
      <w:color w:val="0000FF"/>
      <w:u w:val="single"/>
    </w:rPr>
  </w:style>
  <w:style w:type="character" w:customStyle="1" w:styleId="Titre1Car">
    <w:name w:val="Titre 1 Car"/>
    <w:basedOn w:val="Policepardfaut"/>
    <w:link w:val="Titre1"/>
    <w:rsid w:val="007C055C"/>
    <w:rPr>
      <w:rFonts w:ascii="Marianne" w:eastAsia="Times New Roman" w:hAnsi="Marianne" w:cs="Times New Roman"/>
      <w:b/>
      <w:bCs/>
      <w:caps/>
      <w:szCs w:val="32"/>
      <w:u w:val="single"/>
      <w:lang w:eastAsia="fr-FR"/>
    </w:rPr>
  </w:style>
  <w:style w:type="character" w:customStyle="1" w:styleId="Titre2Car">
    <w:name w:val="Titre 2 Car"/>
    <w:basedOn w:val="Policepardfaut"/>
    <w:link w:val="Titre2"/>
    <w:rsid w:val="00120A90"/>
    <w:rPr>
      <w:rFonts w:ascii="Marianne" w:eastAsia="Times New Roman" w:hAnsi="Marianne" w:cs="Times New Roman"/>
      <w:b/>
      <w:szCs w:val="20"/>
      <w:lang w:eastAsia="fr-FR"/>
    </w:rPr>
  </w:style>
  <w:style w:type="character" w:customStyle="1" w:styleId="Titre3Car">
    <w:name w:val="Titre 3 Car"/>
    <w:basedOn w:val="Policepardfaut"/>
    <w:link w:val="Titre3"/>
    <w:rsid w:val="007C055C"/>
    <w:rPr>
      <w:rFonts w:ascii="Marianne" w:eastAsia="Times New Roman" w:hAnsi="Marianne" w:cs="Times New Roman"/>
      <w:color w:val="000000"/>
      <w:lang w:eastAsia="fr-FR"/>
    </w:rPr>
  </w:style>
  <w:style w:type="character" w:customStyle="1" w:styleId="Titre5Car">
    <w:name w:val="Titre 5 Car"/>
    <w:aliases w:val="inutilisé Car"/>
    <w:basedOn w:val="Policepardfaut"/>
    <w:link w:val="Titre5"/>
    <w:rsid w:val="007C055C"/>
    <w:rPr>
      <w:rFonts w:ascii="Marianne" w:eastAsia="Times New Roman" w:hAnsi="Marianne" w:cs="Times New Roman"/>
      <w:szCs w:val="20"/>
      <w:u w:val="single"/>
      <w:lang w:eastAsia="fr-FR"/>
    </w:rPr>
  </w:style>
  <w:style w:type="character" w:customStyle="1" w:styleId="Titre6Car">
    <w:name w:val="Titre 6 Car"/>
    <w:aliases w:val="inutilisé2 Car"/>
    <w:basedOn w:val="Policepardfaut"/>
    <w:link w:val="Titre6"/>
    <w:rsid w:val="007C055C"/>
    <w:rPr>
      <w:rFonts w:ascii="Marianne" w:eastAsia="Times New Roman" w:hAnsi="Marianne" w:cs="Times New Roman"/>
      <w:i/>
      <w:szCs w:val="20"/>
      <w:lang w:eastAsia="fr-FR"/>
    </w:rPr>
  </w:style>
  <w:style w:type="character" w:customStyle="1" w:styleId="Titre7Car">
    <w:name w:val="Titre 7 Car"/>
    <w:aliases w:val="inutilisé3 Car"/>
    <w:basedOn w:val="Policepardfaut"/>
    <w:link w:val="Titre7"/>
    <w:rsid w:val="007C055C"/>
    <w:rPr>
      <w:rFonts w:ascii="Arial" w:eastAsia="Times New Roman" w:hAnsi="Arial" w:cs="Times New Roman"/>
      <w:sz w:val="20"/>
      <w:szCs w:val="20"/>
      <w:lang w:eastAsia="fr-FR"/>
    </w:rPr>
  </w:style>
  <w:style w:type="character" w:customStyle="1" w:styleId="Titre8Car">
    <w:name w:val="Titre 8 Car"/>
    <w:aliases w:val="inutilisé4 Car"/>
    <w:basedOn w:val="Policepardfaut"/>
    <w:link w:val="Titre8"/>
    <w:rsid w:val="007C055C"/>
    <w:rPr>
      <w:rFonts w:ascii="Arial" w:eastAsia="Times New Roman" w:hAnsi="Arial" w:cs="Times New Roman"/>
      <w:i/>
      <w:sz w:val="20"/>
      <w:szCs w:val="20"/>
      <w:lang w:eastAsia="fr-FR"/>
    </w:rPr>
  </w:style>
  <w:style w:type="character" w:customStyle="1" w:styleId="Titre9Car">
    <w:name w:val="Titre 9 Car"/>
    <w:aliases w:val="inutilisé5 Car"/>
    <w:basedOn w:val="Policepardfaut"/>
    <w:link w:val="Titre9"/>
    <w:rsid w:val="007C055C"/>
    <w:rPr>
      <w:rFonts w:ascii="Arial" w:eastAsia="Times New Roman" w:hAnsi="Arial" w:cs="Times New Roman"/>
      <w:b/>
      <w:i/>
      <w:sz w:val="18"/>
      <w:szCs w:val="20"/>
      <w:lang w:eastAsia="fr-FR"/>
    </w:rPr>
  </w:style>
  <w:style w:type="paragraph" w:styleId="Listenumros3">
    <w:name w:val="List Number 3"/>
    <w:basedOn w:val="Normal"/>
    <w:rsid w:val="007C055C"/>
    <w:pPr>
      <w:numPr>
        <w:numId w:val="4"/>
      </w:numPr>
      <w:tabs>
        <w:tab w:val="clear" w:pos="360"/>
      </w:tabs>
      <w:spacing w:after="120" w:line="240" w:lineRule="auto"/>
      <w:ind w:left="357" w:hanging="357"/>
      <w:jc w:val="both"/>
    </w:pPr>
    <w:rPr>
      <w:rFonts w:ascii="Marianne" w:eastAsia="Times New Roman" w:hAnsi="Marianne" w:cs="Times New Roman"/>
      <w:szCs w:val="20"/>
      <w:lang w:eastAsia="fr-FR"/>
    </w:rPr>
  </w:style>
  <w:style w:type="paragraph" w:customStyle="1" w:styleId="Default">
    <w:name w:val="Default"/>
    <w:rsid w:val="00234823"/>
    <w:pPr>
      <w:autoSpaceDE w:val="0"/>
      <w:autoSpaceDN w:val="0"/>
      <w:adjustRightInd w:val="0"/>
      <w:spacing w:after="0" w:line="240" w:lineRule="auto"/>
    </w:pPr>
    <w:rPr>
      <w:rFonts w:ascii="Arial" w:hAnsi="Arial" w:cs="Arial"/>
      <w:color w:val="000000"/>
      <w:sz w:val="24"/>
      <w:szCs w:val="24"/>
    </w:rPr>
  </w:style>
  <w:style w:type="table" w:styleId="Grilledutableau">
    <w:name w:val="Table Grid"/>
    <w:basedOn w:val="TableauNormal"/>
    <w:uiPriority w:val="39"/>
    <w:rsid w:val="008233B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ieddepage">
    <w:name w:val="footer"/>
    <w:basedOn w:val="Normal"/>
    <w:link w:val="PieddepageCar"/>
    <w:uiPriority w:val="99"/>
    <w:unhideWhenUsed/>
    <w:rsid w:val="00C17CD2"/>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C17CD2"/>
  </w:style>
  <w:style w:type="character" w:styleId="Marquedecommentaire">
    <w:name w:val="annotation reference"/>
    <w:basedOn w:val="Policepardfaut"/>
    <w:uiPriority w:val="99"/>
    <w:semiHidden/>
    <w:unhideWhenUsed/>
    <w:rsid w:val="006A25F3"/>
    <w:rPr>
      <w:sz w:val="16"/>
      <w:szCs w:val="16"/>
    </w:rPr>
  </w:style>
  <w:style w:type="paragraph" w:styleId="Commentaire">
    <w:name w:val="annotation text"/>
    <w:basedOn w:val="Normal"/>
    <w:link w:val="CommentaireCar"/>
    <w:uiPriority w:val="99"/>
    <w:semiHidden/>
    <w:unhideWhenUsed/>
    <w:rsid w:val="006A25F3"/>
    <w:pPr>
      <w:spacing w:line="240" w:lineRule="auto"/>
    </w:pPr>
    <w:rPr>
      <w:sz w:val="20"/>
      <w:szCs w:val="20"/>
    </w:rPr>
  </w:style>
  <w:style w:type="character" w:customStyle="1" w:styleId="CommentaireCar">
    <w:name w:val="Commentaire Car"/>
    <w:basedOn w:val="Policepardfaut"/>
    <w:link w:val="Commentaire"/>
    <w:uiPriority w:val="99"/>
    <w:semiHidden/>
    <w:rsid w:val="006A25F3"/>
    <w:rPr>
      <w:sz w:val="20"/>
      <w:szCs w:val="20"/>
    </w:rPr>
  </w:style>
  <w:style w:type="paragraph" w:styleId="Objetducommentaire">
    <w:name w:val="annotation subject"/>
    <w:basedOn w:val="Commentaire"/>
    <w:next w:val="Commentaire"/>
    <w:link w:val="ObjetducommentaireCar"/>
    <w:uiPriority w:val="99"/>
    <w:semiHidden/>
    <w:unhideWhenUsed/>
    <w:rsid w:val="006A25F3"/>
    <w:rPr>
      <w:b/>
      <w:bCs/>
    </w:rPr>
  </w:style>
  <w:style w:type="character" w:customStyle="1" w:styleId="ObjetducommentaireCar">
    <w:name w:val="Objet du commentaire Car"/>
    <w:basedOn w:val="CommentaireCar"/>
    <w:link w:val="Objetducommentaire"/>
    <w:uiPriority w:val="99"/>
    <w:semiHidden/>
    <w:rsid w:val="006A25F3"/>
    <w:rPr>
      <w:b/>
      <w:bCs/>
      <w:sz w:val="20"/>
      <w:szCs w:val="20"/>
    </w:rPr>
  </w:style>
  <w:style w:type="paragraph" w:styleId="Textedebulles">
    <w:name w:val="Balloon Text"/>
    <w:basedOn w:val="Normal"/>
    <w:link w:val="TextedebullesCar"/>
    <w:uiPriority w:val="99"/>
    <w:semiHidden/>
    <w:unhideWhenUsed/>
    <w:rsid w:val="006A25F3"/>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6A25F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7598540">
      <w:bodyDiv w:val="1"/>
      <w:marLeft w:val="0"/>
      <w:marRight w:val="0"/>
      <w:marTop w:val="0"/>
      <w:marBottom w:val="0"/>
      <w:divBdr>
        <w:top w:val="none" w:sz="0" w:space="0" w:color="auto"/>
        <w:left w:val="none" w:sz="0" w:space="0" w:color="auto"/>
        <w:bottom w:val="none" w:sz="0" w:space="0" w:color="auto"/>
        <w:right w:val="none" w:sz="0" w:space="0" w:color="auto"/>
      </w:divBdr>
      <w:divsChild>
        <w:div w:id="326521518">
          <w:marLeft w:val="0"/>
          <w:marRight w:val="0"/>
          <w:marTop w:val="0"/>
          <w:marBottom w:val="0"/>
          <w:divBdr>
            <w:top w:val="none" w:sz="0" w:space="0" w:color="auto"/>
            <w:left w:val="none" w:sz="0" w:space="0" w:color="auto"/>
            <w:bottom w:val="none" w:sz="0" w:space="0" w:color="auto"/>
            <w:right w:val="none" w:sz="0" w:space="0" w:color="auto"/>
          </w:divBdr>
          <w:divsChild>
            <w:div w:id="228346218">
              <w:marLeft w:val="0"/>
              <w:marRight w:val="0"/>
              <w:marTop w:val="0"/>
              <w:marBottom w:val="0"/>
              <w:divBdr>
                <w:top w:val="none" w:sz="0" w:space="0" w:color="auto"/>
                <w:left w:val="none" w:sz="0" w:space="0" w:color="auto"/>
                <w:bottom w:val="none" w:sz="0" w:space="0" w:color="auto"/>
                <w:right w:val="none" w:sz="0" w:space="0" w:color="auto"/>
              </w:divBdr>
              <w:divsChild>
                <w:div w:id="1298996867">
                  <w:marLeft w:val="0"/>
                  <w:marRight w:val="0"/>
                  <w:marTop w:val="0"/>
                  <w:marBottom w:val="0"/>
                  <w:divBdr>
                    <w:top w:val="none" w:sz="0" w:space="0" w:color="auto"/>
                    <w:left w:val="none" w:sz="0" w:space="0" w:color="auto"/>
                    <w:bottom w:val="none" w:sz="0" w:space="0" w:color="auto"/>
                    <w:right w:val="none" w:sz="0" w:space="0" w:color="auto"/>
                  </w:divBdr>
                  <w:divsChild>
                    <w:div w:id="1997416549">
                      <w:marLeft w:val="0"/>
                      <w:marRight w:val="0"/>
                      <w:marTop w:val="0"/>
                      <w:marBottom w:val="0"/>
                      <w:divBdr>
                        <w:top w:val="none" w:sz="0" w:space="0" w:color="auto"/>
                        <w:left w:val="none" w:sz="0" w:space="0" w:color="auto"/>
                        <w:bottom w:val="none" w:sz="0" w:space="0" w:color="auto"/>
                        <w:right w:val="none" w:sz="0" w:space="0" w:color="auto"/>
                      </w:divBdr>
                      <w:divsChild>
                        <w:div w:id="737747416">
                          <w:marLeft w:val="0"/>
                          <w:marRight w:val="0"/>
                          <w:marTop w:val="0"/>
                          <w:marBottom w:val="0"/>
                          <w:divBdr>
                            <w:top w:val="none" w:sz="0" w:space="0" w:color="auto"/>
                            <w:left w:val="none" w:sz="0" w:space="0" w:color="auto"/>
                            <w:bottom w:val="none" w:sz="0" w:space="0" w:color="auto"/>
                            <w:right w:val="none" w:sz="0" w:space="0" w:color="auto"/>
                          </w:divBdr>
                          <w:divsChild>
                            <w:div w:id="1408532356">
                              <w:marLeft w:val="0"/>
                              <w:marRight w:val="0"/>
                              <w:marTop w:val="0"/>
                              <w:marBottom w:val="0"/>
                              <w:divBdr>
                                <w:top w:val="none" w:sz="0" w:space="0" w:color="auto"/>
                                <w:left w:val="none" w:sz="0" w:space="0" w:color="auto"/>
                                <w:bottom w:val="none" w:sz="0" w:space="0" w:color="auto"/>
                                <w:right w:val="none" w:sz="0" w:space="0" w:color="auto"/>
                              </w:divBdr>
                              <w:divsChild>
                                <w:div w:id="1708333533">
                                  <w:marLeft w:val="0"/>
                                  <w:marRight w:val="0"/>
                                  <w:marTop w:val="0"/>
                                  <w:marBottom w:val="0"/>
                                  <w:divBdr>
                                    <w:top w:val="none" w:sz="0" w:space="0" w:color="auto"/>
                                    <w:left w:val="none" w:sz="0" w:space="0" w:color="auto"/>
                                    <w:bottom w:val="none" w:sz="0" w:space="0" w:color="auto"/>
                                    <w:right w:val="none" w:sz="0" w:space="0" w:color="auto"/>
                                  </w:divBdr>
                                  <w:divsChild>
                                    <w:div w:id="965626904">
                                      <w:marLeft w:val="0"/>
                                      <w:marRight w:val="0"/>
                                      <w:marTop w:val="0"/>
                                      <w:marBottom w:val="0"/>
                                      <w:divBdr>
                                        <w:top w:val="none" w:sz="0" w:space="0" w:color="auto"/>
                                        <w:left w:val="none" w:sz="0" w:space="0" w:color="auto"/>
                                        <w:bottom w:val="none" w:sz="0" w:space="0" w:color="auto"/>
                                        <w:right w:val="none" w:sz="0" w:space="0" w:color="auto"/>
                                      </w:divBdr>
                                      <w:divsChild>
                                        <w:div w:id="376470281">
                                          <w:marLeft w:val="0"/>
                                          <w:marRight w:val="0"/>
                                          <w:marTop w:val="0"/>
                                          <w:marBottom w:val="0"/>
                                          <w:divBdr>
                                            <w:top w:val="none" w:sz="0" w:space="0" w:color="auto"/>
                                            <w:left w:val="none" w:sz="0" w:space="0" w:color="auto"/>
                                            <w:bottom w:val="none" w:sz="0" w:space="0" w:color="auto"/>
                                            <w:right w:val="none" w:sz="0" w:space="0" w:color="auto"/>
                                          </w:divBdr>
                                          <w:divsChild>
                                            <w:div w:id="4719276">
                                              <w:marLeft w:val="0"/>
                                              <w:marRight w:val="0"/>
                                              <w:marTop w:val="0"/>
                                              <w:marBottom w:val="0"/>
                                              <w:divBdr>
                                                <w:top w:val="none" w:sz="0" w:space="0" w:color="auto"/>
                                                <w:left w:val="none" w:sz="0" w:space="0" w:color="auto"/>
                                                <w:bottom w:val="none" w:sz="0" w:space="0" w:color="auto"/>
                                                <w:right w:val="none" w:sz="0" w:space="0" w:color="auto"/>
                                              </w:divBdr>
                                              <w:divsChild>
                                                <w:div w:id="1560751821">
                                                  <w:marLeft w:val="0"/>
                                                  <w:marRight w:val="0"/>
                                                  <w:marTop w:val="0"/>
                                                  <w:marBottom w:val="0"/>
                                                  <w:divBdr>
                                                    <w:top w:val="none" w:sz="0" w:space="0" w:color="auto"/>
                                                    <w:left w:val="none" w:sz="0" w:space="0" w:color="auto"/>
                                                    <w:bottom w:val="none" w:sz="0" w:space="0" w:color="auto"/>
                                                    <w:right w:val="none" w:sz="0" w:space="0" w:color="auto"/>
                                                  </w:divBdr>
                                                  <w:divsChild>
                                                    <w:div w:id="286392849">
                                                      <w:marLeft w:val="0"/>
                                                      <w:marRight w:val="0"/>
                                                      <w:marTop w:val="0"/>
                                                      <w:marBottom w:val="0"/>
                                                      <w:divBdr>
                                                        <w:top w:val="none" w:sz="0" w:space="0" w:color="auto"/>
                                                        <w:left w:val="none" w:sz="0" w:space="0" w:color="auto"/>
                                                        <w:bottom w:val="none" w:sz="0" w:space="0" w:color="auto"/>
                                                        <w:right w:val="none" w:sz="0" w:space="0" w:color="auto"/>
                                                      </w:divBdr>
                                                      <w:divsChild>
                                                        <w:div w:id="1312246413">
                                                          <w:marLeft w:val="0"/>
                                                          <w:marRight w:val="0"/>
                                                          <w:marTop w:val="0"/>
                                                          <w:marBottom w:val="0"/>
                                                          <w:divBdr>
                                                            <w:top w:val="none" w:sz="0" w:space="0" w:color="auto"/>
                                                            <w:left w:val="none" w:sz="0" w:space="0" w:color="auto"/>
                                                            <w:bottom w:val="none" w:sz="0" w:space="0" w:color="auto"/>
                                                            <w:right w:val="none" w:sz="0" w:space="0" w:color="auto"/>
                                                          </w:divBdr>
                                                          <w:divsChild>
                                                            <w:div w:id="1135023738">
                                                              <w:marLeft w:val="0"/>
                                                              <w:marRight w:val="0"/>
                                                              <w:marTop w:val="0"/>
                                                              <w:marBottom w:val="0"/>
                                                              <w:divBdr>
                                                                <w:top w:val="none" w:sz="0" w:space="0" w:color="auto"/>
                                                                <w:left w:val="none" w:sz="0" w:space="0" w:color="auto"/>
                                                                <w:bottom w:val="none" w:sz="0" w:space="0" w:color="auto"/>
                                                                <w:right w:val="none" w:sz="0" w:space="0" w:color="auto"/>
                                                              </w:divBdr>
                                                              <w:divsChild>
                                                                <w:div w:id="1698115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1169</Words>
  <Characters>6431</Characters>
  <Application>Microsoft Office Word</Application>
  <DocSecurity>4</DocSecurity>
  <Lines>53</Lines>
  <Paragraphs>15</Paragraphs>
  <ScaleCrop>false</ScaleCrop>
  <HeadingPairs>
    <vt:vector size="2" baseType="variant">
      <vt:variant>
        <vt:lpstr>Titre</vt:lpstr>
      </vt:variant>
      <vt:variant>
        <vt:i4>1</vt:i4>
      </vt:variant>
    </vt:vector>
  </HeadingPairs>
  <TitlesOfParts>
    <vt:vector size="1" baseType="lpstr">
      <vt:lpstr/>
    </vt:vector>
  </TitlesOfParts>
  <Company>Ministère des Armées</Company>
  <LinksUpToDate>false</LinksUpToDate>
  <CharactersWithSpaces>7585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MONS Denis INGENIEURS DIV. TP</dc:creator>
  <cp:keywords/>
  <dc:description/>
  <cp:lastModifiedBy>SEVENNEC Thierry SA CL NORMALE DEF</cp:lastModifiedBy>
  <cp:revision>2</cp:revision>
  <cp:lastPrinted>2024-07-17T16:17:00Z</cp:lastPrinted>
  <dcterms:created xsi:type="dcterms:W3CDTF">2025-06-30T13:10:00Z</dcterms:created>
  <dcterms:modified xsi:type="dcterms:W3CDTF">2025-06-30T13:10:00Z</dcterms:modified>
</cp:coreProperties>
</file>